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D082" w14:textId="77777777" w:rsidR="00542A93" w:rsidRDefault="00542A93" w:rsidP="00342620">
      <w:pPr>
        <w:pStyle w:val="Heading1"/>
        <w:spacing w:before="0" w:after="0"/>
      </w:pPr>
    </w:p>
    <w:p w14:paraId="156DBEC8" w14:textId="77777777" w:rsidR="00A91BF6" w:rsidRDefault="00661B63" w:rsidP="00A91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4"/>
          <w:highlight w:val="yellow"/>
          <w:lang w:val="fr-CA"/>
        </w:rPr>
      </w:pPr>
      <w:r w:rsidRPr="00661B63">
        <w:rPr>
          <w:rFonts w:cs="Calibri"/>
          <w:i/>
          <w:iCs/>
          <w:szCs w:val="24"/>
          <w:highlight w:val="yellow"/>
          <w:lang w:val="fr-CA"/>
        </w:rPr>
        <w:t xml:space="preserve">Ce modèle de description de travail est </w:t>
      </w:r>
      <w:r w:rsidR="003F30B0">
        <w:rPr>
          <w:rFonts w:cs="Calibri"/>
          <w:i/>
          <w:iCs/>
          <w:szCs w:val="24"/>
          <w:highlight w:val="yellow"/>
          <w:lang w:val="fr-CA"/>
        </w:rPr>
        <w:t xml:space="preserve">conçu pour </w:t>
      </w:r>
      <w:r w:rsidRPr="00661B63">
        <w:rPr>
          <w:rFonts w:cs="Calibri"/>
          <w:i/>
          <w:iCs/>
          <w:szCs w:val="24"/>
          <w:highlight w:val="yellow"/>
          <w:lang w:val="fr-CA"/>
        </w:rPr>
        <w:t xml:space="preserve">toute organisation qui </w:t>
      </w:r>
      <w:r w:rsidR="00FF55AE">
        <w:rPr>
          <w:rFonts w:cs="Calibri"/>
          <w:i/>
          <w:iCs/>
          <w:szCs w:val="24"/>
          <w:highlight w:val="yellow"/>
          <w:lang w:val="fr-CA"/>
        </w:rPr>
        <w:t xml:space="preserve">envisage de </w:t>
      </w:r>
      <w:r w:rsidRPr="00661B63">
        <w:rPr>
          <w:rFonts w:cs="Calibri"/>
          <w:i/>
          <w:iCs/>
          <w:szCs w:val="24"/>
          <w:highlight w:val="yellow"/>
          <w:lang w:val="fr-CA"/>
        </w:rPr>
        <w:t>recrute</w:t>
      </w:r>
      <w:r w:rsidR="00FF55AE">
        <w:rPr>
          <w:rFonts w:cs="Calibri"/>
          <w:i/>
          <w:iCs/>
          <w:szCs w:val="24"/>
          <w:highlight w:val="yellow"/>
          <w:lang w:val="fr-CA"/>
        </w:rPr>
        <w:t>r</w:t>
      </w:r>
      <w:r w:rsidRPr="00661B63">
        <w:rPr>
          <w:rFonts w:cs="Calibri"/>
          <w:i/>
          <w:iCs/>
          <w:szCs w:val="24"/>
          <w:highlight w:val="yellow"/>
          <w:lang w:val="fr-CA"/>
        </w:rPr>
        <w:t xml:space="preserve"> un animateur de planification du transport scolaire (PTS) à temps plein. (Pour </w:t>
      </w:r>
      <w:r w:rsidR="005674CC">
        <w:rPr>
          <w:rFonts w:cs="Calibri"/>
          <w:i/>
          <w:iCs/>
          <w:szCs w:val="24"/>
          <w:highlight w:val="yellow"/>
          <w:lang w:val="fr-CA"/>
        </w:rPr>
        <w:t>optimiser l</w:t>
      </w:r>
      <w:r w:rsidRPr="00661B63">
        <w:rPr>
          <w:rFonts w:cs="Calibri"/>
          <w:i/>
          <w:iCs/>
          <w:szCs w:val="24"/>
          <w:highlight w:val="yellow"/>
          <w:lang w:val="fr-CA"/>
        </w:rPr>
        <w:t xml:space="preserve">’efficacité et attirer des candidats hautement qualifiés, il est recommandé d’en faire un poste à temps plein. Si toutefois vous recrutez à temps partiel, modifiez </w:t>
      </w:r>
      <w:r w:rsidR="005674CC">
        <w:rPr>
          <w:rFonts w:cs="Calibri"/>
          <w:i/>
          <w:iCs/>
          <w:szCs w:val="24"/>
          <w:highlight w:val="yellow"/>
          <w:lang w:val="fr-CA"/>
        </w:rPr>
        <w:t xml:space="preserve">cette </w:t>
      </w:r>
      <w:r w:rsidRPr="00661B63">
        <w:rPr>
          <w:rFonts w:cs="Calibri"/>
          <w:i/>
          <w:iCs/>
          <w:szCs w:val="24"/>
          <w:highlight w:val="yellow"/>
          <w:lang w:val="fr-CA"/>
        </w:rPr>
        <w:t>description en conséquence</w:t>
      </w:r>
      <w:r w:rsidR="00A91BF6">
        <w:rPr>
          <w:i/>
          <w:iCs/>
          <w:szCs w:val="24"/>
          <w:highlight w:val="yellow"/>
          <w:lang w:val="fr-CA"/>
        </w:rPr>
        <w:t>.)</w:t>
      </w:r>
    </w:p>
    <w:p w14:paraId="2E3CB0EF" w14:textId="77777777" w:rsidR="00542A93" w:rsidRPr="00DE6439" w:rsidRDefault="00DE6439" w:rsidP="00A91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4"/>
          <w:highlight w:val="yellow"/>
          <w:lang w:val="fr-CA"/>
        </w:rPr>
      </w:pPr>
      <w:r w:rsidRPr="00DE6439">
        <w:rPr>
          <w:i/>
          <w:iCs/>
          <w:szCs w:val="24"/>
          <w:highlight w:val="yellow"/>
          <w:lang w:val="fr-CA"/>
        </w:rPr>
        <w:t>REMARQUE </w:t>
      </w:r>
      <w:r w:rsidR="00542A93" w:rsidRPr="00DE6439">
        <w:rPr>
          <w:i/>
          <w:iCs/>
          <w:szCs w:val="24"/>
          <w:highlight w:val="yellow"/>
          <w:lang w:val="fr-CA"/>
        </w:rPr>
        <w:t xml:space="preserve">: </w:t>
      </w:r>
      <w:r w:rsidRPr="00DE6439">
        <w:rPr>
          <w:i/>
          <w:iCs/>
          <w:szCs w:val="24"/>
          <w:highlight w:val="yellow"/>
          <w:lang w:val="fr-CA"/>
        </w:rPr>
        <w:t xml:space="preserve">les </w:t>
      </w:r>
      <w:r>
        <w:rPr>
          <w:i/>
          <w:iCs/>
          <w:szCs w:val="24"/>
          <w:highlight w:val="yellow"/>
          <w:lang w:val="fr-CA"/>
        </w:rPr>
        <w:t xml:space="preserve">champs </w:t>
      </w:r>
      <w:r w:rsidRPr="00DE6439">
        <w:rPr>
          <w:i/>
          <w:iCs/>
          <w:szCs w:val="24"/>
          <w:highlight w:val="yellow"/>
          <w:lang w:val="fr-CA"/>
        </w:rPr>
        <w:t xml:space="preserve">surlignés en jaune doivent </w:t>
      </w:r>
      <w:r>
        <w:rPr>
          <w:i/>
          <w:iCs/>
          <w:szCs w:val="24"/>
          <w:highlight w:val="yellow"/>
          <w:lang w:val="fr-CA"/>
        </w:rPr>
        <w:t>être remplis</w:t>
      </w:r>
      <w:r w:rsidR="00542A93" w:rsidRPr="00DE6439">
        <w:rPr>
          <w:i/>
          <w:iCs/>
          <w:szCs w:val="24"/>
          <w:highlight w:val="yellow"/>
          <w:lang w:val="fr-CA"/>
        </w:rPr>
        <w:t>.</w:t>
      </w:r>
    </w:p>
    <w:p w14:paraId="695C9617" w14:textId="77777777" w:rsidR="004F3E1E" w:rsidRPr="00DE6439" w:rsidRDefault="004F3E1E" w:rsidP="00342620">
      <w:pPr>
        <w:pStyle w:val="Heading1"/>
        <w:spacing w:before="0" w:after="0"/>
        <w:rPr>
          <w:lang w:val="fr-CA"/>
        </w:rPr>
      </w:pPr>
    </w:p>
    <w:p w14:paraId="1FF6E552" w14:textId="77777777" w:rsidR="00D40930" w:rsidRPr="00DE6439" w:rsidRDefault="004F3E1E" w:rsidP="00342620">
      <w:pPr>
        <w:pStyle w:val="Heading1"/>
        <w:spacing w:before="0" w:after="0"/>
        <w:rPr>
          <w:rFonts w:eastAsia="Times New Roman"/>
          <w:lang w:val="fr-CA" w:eastAsia="en-US"/>
        </w:rPr>
      </w:pPr>
      <w:r w:rsidRPr="00DE6439">
        <w:rPr>
          <w:lang w:val="fr-CA"/>
        </w:rPr>
        <w:t>Responsabilité</w:t>
      </w:r>
      <w:r w:rsidR="00542A93" w:rsidRPr="00DE6439">
        <w:rPr>
          <w:lang w:val="fr-CA"/>
        </w:rPr>
        <w:t>s</w:t>
      </w:r>
    </w:p>
    <w:p w14:paraId="5DC84305" w14:textId="77777777" w:rsidR="00542A93" w:rsidRPr="00493511" w:rsidRDefault="009A3A01" w:rsidP="00542A93">
      <w:pPr>
        <w:rPr>
          <w:rFonts w:cs="Calibri"/>
          <w:szCs w:val="24"/>
          <w:lang w:val="fr-CA"/>
        </w:rPr>
      </w:pPr>
      <w:r w:rsidRPr="00D81E4D">
        <w:rPr>
          <w:rFonts w:cs="Calibri"/>
          <w:szCs w:val="24"/>
          <w:lang w:val="fr-CA"/>
        </w:rPr>
        <w:t xml:space="preserve">L’animateur de </w:t>
      </w:r>
      <w:r w:rsidR="00827A70" w:rsidRPr="00D81E4D">
        <w:rPr>
          <w:rFonts w:cs="Calibri"/>
          <w:szCs w:val="24"/>
          <w:lang w:val="fr-CA"/>
        </w:rPr>
        <w:t>planification du transport scolaire (</w:t>
      </w:r>
      <w:r w:rsidRPr="00D81E4D">
        <w:rPr>
          <w:rFonts w:cs="Calibri"/>
          <w:szCs w:val="24"/>
          <w:lang w:val="fr-CA"/>
        </w:rPr>
        <w:t>PTS</w:t>
      </w:r>
      <w:r w:rsidR="00827A70" w:rsidRPr="00D81E4D">
        <w:rPr>
          <w:rFonts w:cs="Calibri"/>
          <w:szCs w:val="24"/>
          <w:lang w:val="fr-CA"/>
        </w:rPr>
        <w:t>)</w:t>
      </w:r>
      <w:r w:rsidRPr="00D81E4D">
        <w:rPr>
          <w:rFonts w:cs="Calibri"/>
          <w:szCs w:val="24"/>
          <w:lang w:val="fr-CA"/>
        </w:rPr>
        <w:t xml:space="preserve"> </w:t>
      </w:r>
      <w:r w:rsidR="0095039C">
        <w:rPr>
          <w:rFonts w:cs="Calibri"/>
          <w:szCs w:val="24"/>
          <w:lang w:val="fr-CA"/>
        </w:rPr>
        <w:t xml:space="preserve">guidera </w:t>
      </w:r>
      <w:r w:rsidR="00827A70" w:rsidRPr="00D81E4D">
        <w:rPr>
          <w:rFonts w:cs="Calibri"/>
          <w:szCs w:val="24"/>
          <w:lang w:val="fr-CA"/>
        </w:rPr>
        <w:t xml:space="preserve">les écoles de </w:t>
      </w:r>
      <w:r w:rsidRPr="00D81E4D">
        <w:rPr>
          <w:rFonts w:cs="Calibri"/>
          <w:szCs w:val="24"/>
          <w:highlight w:val="yellow"/>
          <w:lang w:val="fr-CA"/>
        </w:rPr>
        <w:t>&lt;nom de la région ou de la municipalité&gt;</w:t>
      </w:r>
      <w:r w:rsidR="00827A70" w:rsidRPr="00D81E4D">
        <w:rPr>
          <w:rFonts w:cs="Calibri"/>
          <w:szCs w:val="24"/>
          <w:lang w:val="fr-CA"/>
        </w:rPr>
        <w:t xml:space="preserve"> dans le processus de </w:t>
      </w:r>
      <w:r w:rsidR="0086719D">
        <w:rPr>
          <w:rFonts w:cs="Calibri"/>
          <w:szCs w:val="24"/>
          <w:lang w:val="fr-CA"/>
        </w:rPr>
        <w:t>PTS</w:t>
      </w:r>
      <w:r w:rsidR="008D3328" w:rsidRPr="00D81E4D">
        <w:rPr>
          <w:rFonts w:cs="Calibri"/>
          <w:szCs w:val="24"/>
          <w:lang w:val="fr-CA"/>
        </w:rPr>
        <w:t xml:space="preserve"> </w:t>
      </w:r>
      <w:r w:rsidR="00764EB7" w:rsidRPr="00D81E4D">
        <w:rPr>
          <w:rFonts w:cs="Calibri"/>
          <w:szCs w:val="24"/>
          <w:lang w:val="fr-CA"/>
        </w:rPr>
        <w:t xml:space="preserve">en vue d’augmenter le nombre d’enfants qui utilisent des modes </w:t>
      </w:r>
      <w:proofErr w:type="gramStart"/>
      <w:r w:rsidR="00764EB7" w:rsidRPr="00D81E4D">
        <w:rPr>
          <w:rFonts w:cs="Calibri"/>
          <w:szCs w:val="24"/>
          <w:lang w:val="fr-CA"/>
        </w:rPr>
        <w:t>de</w:t>
      </w:r>
      <w:proofErr w:type="gramEnd"/>
      <w:r w:rsidR="00764EB7" w:rsidRPr="00D81E4D">
        <w:rPr>
          <w:rFonts w:cs="Calibri"/>
          <w:szCs w:val="24"/>
          <w:lang w:val="fr-CA"/>
        </w:rPr>
        <w:t xml:space="preserve"> transport actif pour l’aller</w:t>
      </w:r>
      <w:r w:rsidR="00764EB7" w:rsidRPr="00D81E4D">
        <w:rPr>
          <w:rFonts w:cs="Calibri"/>
          <w:szCs w:val="24"/>
          <w:lang w:val="fr-CA"/>
        </w:rPr>
        <w:noBreakHyphen/>
        <w:t xml:space="preserve">retour entre la maison et l’école, </w:t>
      </w:r>
      <w:r w:rsidR="00764EB7" w:rsidRPr="00D81E4D">
        <w:rPr>
          <w:szCs w:val="24"/>
          <w:lang w:val="fr-CA"/>
        </w:rPr>
        <w:t>de réduire la congestion routière aux abords de l’école, et d’augmenter la proportion d’élèves qui prennent régulièrement le bus scolaire dans la zone desservie par les bus</w:t>
      </w:r>
      <w:r w:rsidR="00564591" w:rsidRPr="00D81E4D">
        <w:rPr>
          <w:szCs w:val="24"/>
          <w:lang w:val="fr-CA"/>
        </w:rPr>
        <w:t>.</w:t>
      </w:r>
      <w:r w:rsidR="00542A93" w:rsidRPr="00D81E4D">
        <w:rPr>
          <w:szCs w:val="24"/>
          <w:lang w:val="fr-CA"/>
        </w:rPr>
        <w:t xml:space="preserve"> </w:t>
      </w:r>
      <w:r w:rsidR="00F23A17">
        <w:rPr>
          <w:szCs w:val="24"/>
          <w:lang w:val="fr-CA"/>
        </w:rPr>
        <w:t>L</w:t>
      </w:r>
      <w:r w:rsidR="00D81E4D" w:rsidRPr="00D81E4D">
        <w:rPr>
          <w:rFonts w:cs="Calibri"/>
          <w:szCs w:val="24"/>
          <w:lang w:val="fr-CA"/>
        </w:rPr>
        <w:t xml:space="preserve">’animateur de PTS </w:t>
      </w:r>
      <w:r w:rsidR="00F23A17">
        <w:rPr>
          <w:rFonts w:cs="Calibri"/>
          <w:szCs w:val="24"/>
          <w:lang w:val="fr-CA"/>
        </w:rPr>
        <w:t xml:space="preserve">sera appuyé par </w:t>
      </w:r>
      <w:r w:rsidR="00D81E4D" w:rsidRPr="00D81E4D">
        <w:rPr>
          <w:szCs w:val="24"/>
          <w:lang w:val="fr-CA"/>
        </w:rPr>
        <w:t>un comité de PTS régional déjà établi</w:t>
      </w:r>
      <w:r w:rsidR="009E65F9" w:rsidRPr="00D81E4D">
        <w:rPr>
          <w:szCs w:val="24"/>
          <w:lang w:val="fr-CA"/>
        </w:rPr>
        <w:t xml:space="preserve">. </w:t>
      </w:r>
      <w:r w:rsidR="00827A70" w:rsidRPr="00493511">
        <w:rPr>
          <w:rFonts w:cs="Calibri"/>
          <w:szCs w:val="24"/>
          <w:lang w:val="fr-CA"/>
        </w:rPr>
        <w:t xml:space="preserve">L’animateur de PTS </w:t>
      </w:r>
      <w:r w:rsidR="00D81E4D" w:rsidRPr="00493511">
        <w:rPr>
          <w:rFonts w:cs="Calibri"/>
          <w:szCs w:val="24"/>
          <w:lang w:val="fr-CA"/>
        </w:rPr>
        <w:t>devra</w:t>
      </w:r>
      <w:r w:rsidR="00C95635">
        <w:rPr>
          <w:rFonts w:cs="Calibri"/>
          <w:szCs w:val="24"/>
          <w:lang w:val="fr-CA"/>
        </w:rPr>
        <w:t>, entre autres </w:t>
      </w:r>
      <w:r w:rsidR="00542A93" w:rsidRPr="00493511">
        <w:rPr>
          <w:szCs w:val="24"/>
          <w:lang w:val="fr-CA"/>
        </w:rPr>
        <w:t>:</w:t>
      </w:r>
    </w:p>
    <w:p w14:paraId="66BFF48D" w14:textId="77777777" w:rsidR="00542A93" w:rsidRPr="003967F2" w:rsidRDefault="00B41A76" w:rsidP="00542A93">
      <w:pPr>
        <w:pStyle w:val="ListParagraph"/>
        <w:numPr>
          <w:ilvl w:val="0"/>
          <w:numId w:val="8"/>
        </w:numPr>
        <w:spacing w:after="0"/>
        <w:contextualSpacing/>
        <w:rPr>
          <w:szCs w:val="24"/>
          <w:lang w:val="fr-CA"/>
        </w:rPr>
      </w:pPr>
      <w:proofErr w:type="gramStart"/>
      <w:r w:rsidRPr="002B36A8">
        <w:rPr>
          <w:szCs w:val="24"/>
          <w:lang w:val="fr-CA"/>
        </w:rPr>
        <w:t>recru</w:t>
      </w:r>
      <w:r w:rsidR="00F62FC3" w:rsidRPr="002B36A8">
        <w:rPr>
          <w:szCs w:val="24"/>
          <w:lang w:val="fr-CA"/>
        </w:rPr>
        <w:t>t</w:t>
      </w:r>
      <w:r w:rsidRPr="002B36A8">
        <w:rPr>
          <w:szCs w:val="24"/>
          <w:lang w:val="fr-CA"/>
        </w:rPr>
        <w:t>er</w:t>
      </w:r>
      <w:proofErr w:type="gramEnd"/>
      <w:r w:rsidR="00F62FC3" w:rsidRPr="002B36A8">
        <w:rPr>
          <w:szCs w:val="24"/>
          <w:lang w:val="fr-CA"/>
        </w:rPr>
        <w:t xml:space="preserve"> </w:t>
      </w:r>
      <w:r w:rsidR="00004EDB">
        <w:rPr>
          <w:szCs w:val="24"/>
          <w:lang w:val="fr-CA"/>
        </w:rPr>
        <w:t xml:space="preserve">des </w:t>
      </w:r>
      <w:r w:rsidR="002B6304" w:rsidRPr="002B36A8">
        <w:rPr>
          <w:szCs w:val="24"/>
          <w:lang w:val="fr-CA"/>
        </w:rPr>
        <w:t xml:space="preserve">écoles </w:t>
      </w:r>
      <w:r w:rsidR="00004EDB">
        <w:rPr>
          <w:szCs w:val="24"/>
          <w:lang w:val="fr-CA"/>
        </w:rPr>
        <w:t>pour participer</w:t>
      </w:r>
      <w:r w:rsidR="00542A93" w:rsidRPr="002B36A8">
        <w:rPr>
          <w:szCs w:val="24"/>
          <w:lang w:val="fr-CA"/>
        </w:rPr>
        <w:t xml:space="preserve"> </w:t>
      </w:r>
      <w:r w:rsidR="002B6304" w:rsidRPr="002B36A8">
        <w:rPr>
          <w:szCs w:val="24"/>
          <w:lang w:val="fr-CA"/>
        </w:rPr>
        <w:t xml:space="preserve">au </w:t>
      </w:r>
      <w:r w:rsidR="00542A93" w:rsidRPr="002B36A8">
        <w:rPr>
          <w:szCs w:val="24"/>
          <w:lang w:val="fr-CA"/>
        </w:rPr>
        <w:t>program</w:t>
      </w:r>
      <w:r w:rsidR="002B6304" w:rsidRPr="002B36A8">
        <w:rPr>
          <w:szCs w:val="24"/>
          <w:lang w:val="fr-CA"/>
        </w:rPr>
        <w:t>me PTS</w:t>
      </w:r>
      <w:r w:rsidR="00C0522C">
        <w:rPr>
          <w:szCs w:val="24"/>
          <w:lang w:val="fr-CA"/>
        </w:rPr>
        <w:t xml:space="preserve"> : </w:t>
      </w:r>
      <w:r w:rsidR="002B36A8">
        <w:rPr>
          <w:szCs w:val="24"/>
          <w:lang w:val="fr-CA"/>
        </w:rPr>
        <w:t xml:space="preserve">chaque année, l’animateur </w:t>
      </w:r>
      <w:r w:rsidR="00097BBD">
        <w:rPr>
          <w:szCs w:val="24"/>
          <w:lang w:val="fr-CA"/>
        </w:rPr>
        <w:t xml:space="preserve">recrutera </w:t>
      </w:r>
      <w:commentRangeStart w:id="0"/>
      <w:r w:rsidR="00564591" w:rsidRPr="002B36A8">
        <w:rPr>
          <w:szCs w:val="24"/>
          <w:highlight w:val="yellow"/>
          <w:lang w:val="fr-CA"/>
        </w:rPr>
        <w:t>&lt;#&gt;</w:t>
      </w:r>
      <w:commentRangeEnd w:id="0"/>
      <w:r w:rsidR="00564591">
        <w:rPr>
          <w:rStyle w:val="CommentReference"/>
        </w:rPr>
        <w:commentReference w:id="0"/>
      </w:r>
      <w:r w:rsidR="00564591" w:rsidRPr="002B36A8">
        <w:rPr>
          <w:szCs w:val="24"/>
          <w:lang w:val="fr-CA"/>
        </w:rPr>
        <w:t xml:space="preserve"> </w:t>
      </w:r>
      <w:r w:rsidR="002B36A8" w:rsidRPr="002B36A8">
        <w:rPr>
          <w:szCs w:val="24"/>
          <w:lang w:val="fr-CA"/>
        </w:rPr>
        <w:t>nouvelles écoles</w:t>
      </w:r>
      <w:r w:rsidR="00564591" w:rsidRPr="002B36A8">
        <w:rPr>
          <w:szCs w:val="24"/>
          <w:lang w:val="fr-CA"/>
        </w:rPr>
        <w:t xml:space="preserve"> </w:t>
      </w:r>
      <w:r w:rsidR="00097BBD">
        <w:rPr>
          <w:szCs w:val="24"/>
          <w:lang w:val="fr-CA"/>
        </w:rPr>
        <w:t xml:space="preserve">et leur fournira un soutien intensif </w:t>
      </w:r>
      <w:r w:rsidR="002B36A8">
        <w:rPr>
          <w:szCs w:val="24"/>
          <w:lang w:val="fr-CA"/>
        </w:rPr>
        <w:t xml:space="preserve">pendant </w:t>
      </w:r>
      <w:r w:rsidR="00097BBD">
        <w:rPr>
          <w:szCs w:val="24"/>
          <w:lang w:val="fr-CA"/>
        </w:rPr>
        <w:t xml:space="preserve">les </w:t>
      </w:r>
      <w:r w:rsidR="002B6304" w:rsidRPr="002B36A8">
        <w:rPr>
          <w:szCs w:val="24"/>
          <w:highlight w:val="yellow"/>
          <w:lang w:val="fr-CA"/>
        </w:rPr>
        <w:t>&lt;deux</w:t>
      </w:r>
      <w:r w:rsidR="00564591" w:rsidRPr="002B36A8">
        <w:rPr>
          <w:szCs w:val="24"/>
          <w:highlight w:val="yellow"/>
          <w:lang w:val="fr-CA"/>
        </w:rPr>
        <w:t xml:space="preserve"> </w:t>
      </w:r>
      <w:r w:rsidR="002B6304" w:rsidRPr="002B36A8">
        <w:rPr>
          <w:szCs w:val="24"/>
          <w:highlight w:val="yellow"/>
          <w:lang w:val="fr-CA"/>
        </w:rPr>
        <w:t>ou trois</w:t>
      </w:r>
      <w:r w:rsidR="00564591" w:rsidRPr="002B36A8">
        <w:rPr>
          <w:szCs w:val="24"/>
          <w:highlight w:val="yellow"/>
          <w:lang w:val="fr-CA"/>
        </w:rPr>
        <w:t>&gt;</w:t>
      </w:r>
      <w:r w:rsidR="00564591" w:rsidRPr="002B36A8">
        <w:rPr>
          <w:szCs w:val="24"/>
          <w:lang w:val="fr-CA"/>
        </w:rPr>
        <w:t xml:space="preserve"> </w:t>
      </w:r>
      <w:r w:rsidR="00097BBD">
        <w:rPr>
          <w:szCs w:val="24"/>
          <w:lang w:val="fr-CA"/>
        </w:rPr>
        <w:t xml:space="preserve">premières </w:t>
      </w:r>
      <w:r w:rsidR="002B6304" w:rsidRPr="002B36A8">
        <w:rPr>
          <w:szCs w:val="24"/>
          <w:lang w:val="fr-CA"/>
        </w:rPr>
        <w:t>a</w:t>
      </w:r>
      <w:r w:rsidR="00097BBD">
        <w:rPr>
          <w:szCs w:val="24"/>
          <w:lang w:val="fr-CA"/>
        </w:rPr>
        <w:t>n</w:t>
      </w:r>
      <w:r w:rsidR="002B6304" w:rsidRPr="002B36A8">
        <w:rPr>
          <w:szCs w:val="24"/>
          <w:lang w:val="fr-CA"/>
        </w:rPr>
        <w:t>n</w:t>
      </w:r>
      <w:r w:rsidR="00097BBD">
        <w:rPr>
          <w:szCs w:val="24"/>
          <w:lang w:val="fr-CA"/>
        </w:rPr>
        <w:t>ée</w:t>
      </w:r>
      <w:r w:rsidR="002B6304" w:rsidRPr="002B36A8">
        <w:rPr>
          <w:szCs w:val="24"/>
          <w:lang w:val="fr-CA"/>
        </w:rPr>
        <w:t>s</w:t>
      </w:r>
      <w:r w:rsidR="002B36A8">
        <w:rPr>
          <w:szCs w:val="24"/>
          <w:lang w:val="fr-CA"/>
        </w:rPr>
        <w:t>,</w:t>
      </w:r>
      <w:r w:rsidR="002B6304" w:rsidRPr="002B36A8">
        <w:rPr>
          <w:szCs w:val="24"/>
          <w:lang w:val="fr-CA"/>
        </w:rPr>
        <w:t xml:space="preserve"> </w:t>
      </w:r>
      <w:r w:rsidR="00097BBD">
        <w:rPr>
          <w:szCs w:val="24"/>
          <w:lang w:val="fr-CA"/>
        </w:rPr>
        <w:t xml:space="preserve">suivi d’un </w:t>
      </w:r>
      <w:r w:rsidR="00C0522C">
        <w:rPr>
          <w:szCs w:val="24"/>
          <w:lang w:val="fr-CA"/>
        </w:rPr>
        <w:t xml:space="preserve">soutien </w:t>
      </w:r>
      <w:r w:rsidRPr="002B36A8">
        <w:rPr>
          <w:szCs w:val="24"/>
          <w:lang w:val="fr-CA"/>
        </w:rPr>
        <w:t>minimal</w:t>
      </w:r>
      <w:r w:rsidR="00C0522C">
        <w:rPr>
          <w:szCs w:val="24"/>
          <w:lang w:val="fr-CA"/>
        </w:rPr>
        <w:t> </w:t>
      </w:r>
      <w:r w:rsidRPr="002B36A8">
        <w:rPr>
          <w:szCs w:val="24"/>
          <w:lang w:val="fr-CA"/>
        </w:rPr>
        <w:t>;</w:t>
      </w:r>
    </w:p>
    <w:p w14:paraId="6D15A7FA" w14:textId="77777777" w:rsidR="00542A93" w:rsidRPr="003967F2" w:rsidRDefault="00B41A76" w:rsidP="00542A93">
      <w:pPr>
        <w:pStyle w:val="ListParagraph"/>
        <w:numPr>
          <w:ilvl w:val="0"/>
          <w:numId w:val="8"/>
        </w:numPr>
        <w:spacing w:after="0"/>
        <w:contextualSpacing/>
        <w:rPr>
          <w:szCs w:val="24"/>
          <w:lang w:val="fr-CA"/>
        </w:rPr>
      </w:pPr>
      <w:proofErr w:type="gramStart"/>
      <w:r w:rsidRPr="003967F2">
        <w:rPr>
          <w:szCs w:val="24"/>
          <w:lang w:val="fr-CA"/>
        </w:rPr>
        <w:t>recruter</w:t>
      </w:r>
      <w:proofErr w:type="gramEnd"/>
      <w:r w:rsidRPr="003967F2">
        <w:rPr>
          <w:szCs w:val="24"/>
          <w:lang w:val="fr-CA"/>
        </w:rPr>
        <w:t xml:space="preserve"> les </w:t>
      </w:r>
      <w:r w:rsidR="00316472" w:rsidRPr="003967F2">
        <w:rPr>
          <w:szCs w:val="24"/>
          <w:lang w:val="fr-CA"/>
        </w:rPr>
        <w:t>parties intéressées q</w:t>
      </w:r>
      <w:r w:rsidR="006B190A">
        <w:rPr>
          <w:szCs w:val="24"/>
          <w:lang w:val="fr-CA"/>
        </w:rPr>
        <w:t xml:space="preserve">ui siégeront au comité de PTS de </w:t>
      </w:r>
      <w:r w:rsidR="0063298F">
        <w:rPr>
          <w:szCs w:val="24"/>
          <w:lang w:val="fr-CA"/>
        </w:rPr>
        <w:t>l’</w:t>
      </w:r>
      <w:r w:rsidR="00316472" w:rsidRPr="003967F2">
        <w:rPr>
          <w:szCs w:val="24"/>
          <w:lang w:val="fr-CA"/>
        </w:rPr>
        <w:t xml:space="preserve">école </w:t>
      </w:r>
      <w:r w:rsidR="00542A93" w:rsidRPr="003967F2">
        <w:rPr>
          <w:szCs w:val="24"/>
          <w:lang w:val="fr-CA"/>
        </w:rPr>
        <w:t>(</w:t>
      </w:r>
      <w:r w:rsidR="00316472" w:rsidRPr="003967F2">
        <w:rPr>
          <w:szCs w:val="24"/>
          <w:lang w:val="fr-CA"/>
        </w:rPr>
        <w:t>un comité par école</w:t>
      </w:r>
      <w:r w:rsidRPr="003967F2">
        <w:rPr>
          <w:szCs w:val="24"/>
          <w:lang w:val="fr-CA"/>
        </w:rPr>
        <w:t>) ;</w:t>
      </w:r>
    </w:p>
    <w:p w14:paraId="72DA0B17" w14:textId="77777777" w:rsidR="00542A93" w:rsidRPr="003967F2" w:rsidRDefault="00136E89" w:rsidP="00542A93">
      <w:pPr>
        <w:pStyle w:val="ListParagraph"/>
        <w:numPr>
          <w:ilvl w:val="0"/>
          <w:numId w:val="8"/>
        </w:numPr>
        <w:spacing w:after="0"/>
        <w:contextualSpacing/>
        <w:rPr>
          <w:szCs w:val="24"/>
          <w:lang w:val="fr-CA"/>
        </w:rPr>
      </w:pPr>
      <w:proofErr w:type="gramStart"/>
      <w:r>
        <w:rPr>
          <w:rFonts w:cs="Calibri"/>
          <w:szCs w:val="24"/>
          <w:lang w:val="fr-CA"/>
        </w:rPr>
        <w:t>a</w:t>
      </w:r>
      <w:r w:rsidR="000D7C6D" w:rsidRPr="003967F2">
        <w:rPr>
          <w:rFonts w:cs="Calibri"/>
          <w:szCs w:val="24"/>
          <w:lang w:val="fr-CA"/>
        </w:rPr>
        <w:t>nimer</w:t>
      </w:r>
      <w:proofErr w:type="gramEnd"/>
      <w:r w:rsidR="000D7C6D" w:rsidRPr="003967F2">
        <w:rPr>
          <w:rFonts w:cs="Calibri"/>
          <w:szCs w:val="24"/>
          <w:lang w:val="fr-CA"/>
        </w:rPr>
        <w:t xml:space="preserve"> les réunions ordinaires du comité de PTS régional </w:t>
      </w:r>
      <w:r w:rsidR="00005C4C">
        <w:rPr>
          <w:rFonts w:cs="Calibri"/>
          <w:szCs w:val="24"/>
          <w:lang w:val="fr-CA"/>
        </w:rPr>
        <w:t xml:space="preserve">et </w:t>
      </w:r>
      <w:r w:rsidR="000D7C6D" w:rsidRPr="003967F2">
        <w:rPr>
          <w:rFonts w:cs="Calibri"/>
          <w:szCs w:val="24"/>
          <w:lang w:val="fr-CA"/>
        </w:rPr>
        <w:t>des comités de PTS d’écoles</w:t>
      </w:r>
      <w:r w:rsidR="000D7C6D" w:rsidRPr="003967F2">
        <w:rPr>
          <w:szCs w:val="24"/>
          <w:lang w:val="fr-CA"/>
        </w:rPr>
        <w:t> </w:t>
      </w:r>
      <w:r w:rsidR="00B41A76" w:rsidRPr="003967F2">
        <w:rPr>
          <w:szCs w:val="24"/>
          <w:lang w:val="fr-CA"/>
        </w:rPr>
        <w:t>;</w:t>
      </w:r>
    </w:p>
    <w:p w14:paraId="31E87980" w14:textId="77777777" w:rsidR="00542A93" w:rsidRPr="003967F2" w:rsidRDefault="0046649C" w:rsidP="00542A93">
      <w:pPr>
        <w:pStyle w:val="ListParagraph"/>
        <w:numPr>
          <w:ilvl w:val="0"/>
          <w:numId w:val="8"/>
        </w:numPr>
        <w:spacing w:after="0"/>
        <w:contextualSpacing/>
        <w:rPr>
          <w:szCs w:val="24"/>
          <w:lang w:val="fr-CA"/>
        </w:rPr>
      </w:pPr>
      <w:proofErr w:type="gramStart"/>
      <w:r>
        <w:rPr>
          <w:szCs w:val="24"/>
          <w:lang w:val="fr-CA"/>
        </w:rPr>
        <w:t>pour</w:t>
      </w:r>
      <w:proofErr w:type="gramEnd"/>
      <w:r>
        <w:rPr>
          <w:szCs w:val="24"/>
          <w:lang w:val="fr-CA"/>
        </w:rPr>
        <w:t xml:space="preserve"> </w:t>
      </w:r>
      <w:r w:rsidR="00B41A76" w:rsidRPr="003967F2">
        <w:rPr>
          <w:szCs w:val="24"/>
          <w:lang w:val="fr-CA"/>
        </w:rPr>
        <w:t>chaque école </w:t>
      </w:r>
      <w:r w:rsidR="00564591" w:rsidRPr="003967F2">
        <w:rPr>
          <w:szCs w:val="24"/>
          <w:lang w:val="fr-CA"/>
        </w:rPr>
        <w:t>:</w:t>
      </w:r>
    </w:p>
    <w:p w14:paraId="3E89FEFD" w14:textId="77777777" w:rsidR="00E271BA" w:rsidRDefault="00B41A76" w:rsidP="00E271BA">
      <w:pPr>
        <w:pStyle w:val="ListParagraph"/>
        <w:numPr>
          <w:ilvl w:val="1"/>
          <w:numId w:val="8"/>
        </w:numPr>
        <w:spacing w:after="0"/>
        <w:ind w:left="1080"/>
        <w:contextualSpacing/>
        <w:rPr>
          <w:szCs w:val="24"/>
          <w:lang w:val="fr-CA"/>
        </w:rPr>
      </w:pPr>
      <w:r w:rsidRPr="008E64BE">
        <w:rPr>
          <w:szCs w:val="24"/>
          <w:lang w:val="fr-CA"/>
        </w:rPr>
        <w:t xml:space="preserve">évaluer les </w:t>
      </w:r>
      <w:r w:rsidR="00564591" w:rsidRPr="008E64BE">
        <w:rPr>
          <w:szCs w:val="24"/>
          <w:lang w:val="fr-CA"/>
        </w:rPr>
        <w:t xml:space="preserve">conditions </w:t>
      </w:r>
      <w:r w:rsidR="0046649C" w:rsidRPr="008E64BE">
        <w:rPr>
          <w:szCs w:val="24"/>
          <w:lang w:val="fr-CA"/>
        </w:rPr>
        <w:t xml:space="preserve">en recueillant des données de base (au </w:t>
      </w:r>
      <w:r w:rsidR="0010694E" w:rsidRPr="008E64BE">
        <w:rPr>
          <w:szCs w:val="24"/>
          <w:lang w:val="fr-CA"/>
        </w:rPr>
        <w:t>minimum</w:t>
      </w:r>
      <w:r w:rsidR="0046649C" w:rsidRPr="008E64BE">
        <w:rPr>
          <w:szCs w:val="24"/>
          <w:lang w:val="fr-CA"/>
        </w:rPr>
        <w:t>,</w:t>
      </w:r>
      <w:r w:rsidR="0010694E" w:rsidRPr="008E64BE">
        <w:rPr>
          <w:szCs w:val="24"/>
          <w:lang w:val="fr-CA"/>
        </w:rPr>
        <w:t xml:space="preserve"> </w:t>
      </w:r>
      <w:r w:rsidR="0046649C" w:rsidRPr="008E64BE">
        <w:rPr>
          <w:szCs w:val="24"/>
          <w:lang w:val="fr-CA"/>
        </w:rPr>
        <w:t>dresser un profil de l’école) </w:t>
      </w:r>
      <w:r w:rsidR="0010694E" w:rsidRPr="008E64BE">
        <w:rPr>
          <w:szCs w:val="24"/>
          <w:lang w:val="fr-CA"/>
        </w:rPr>
        <w:t>;</w:t>
      </w:r>
      <w:r w:rsidR="00564591" w:rsidRPr="008E64BE">
        <w:rPr>
          <w:szCs w:val="24"/>
          <w:lang w:val="fr-CA"/>
        </w:rPr>
        <w:t xml:space="preserve"> </w:t>
      </w:r>
      <w:r w:rsidR="008E64BE" w:rsidRPr="008E64BE">
        <w:rPr>
          <w:szCs w:val="24"/>
          <w:lang w:val="fr-CA"/>
        </w:rPr>
        <w:t xml:space="preserve">demander aux enseignants de mener un sondage sur les habitudes de transport </w:t>
      </w:r>
      <w:r w:rsidR="008E64BE">
        <w:rPr>
          <w:szCs w:val="24"/>
          <w:lang w:val="fr-CA"/>
        </w:rPr>
        <w:t>des élèves </w:t>
      </w:r>
      <w:r w:rsidR="0010694E" w:rsidRPr="008E64BE">
        <w:rPr>
          <w:szCs w:val="24"/>
          <w:lang w:val="fr-CA"/>
        </w:rPr>
        <w:t>;</w:t>
      </w:r>
      <w:r w:rsidR="00564591" w:rsidRPr="008E64BE">
        <w:rPr>
          <w:szCs w:val="24"/>
          <w:lang w:val="fr-CA"/>
        </w:rPr>
        <w:t xml:space="preserve"> </w:t>
      </w:r>
      <w:r w:rsidR="008E64BE">
        <w:rPr>
          <w:szCs w:val="24"/>
          <w:lang w:val="fr-CA"/>
        </w:rPr>
        <w:t xml:space="preserve">mener, avec le personnel de l’école, un sondage sur les </w:t>
      </w:r>
      <w:r w:rsidR="008E64BE" w:rsidRPr="008E64BE">
        <w:rPr>
          <w:szCs w:val="24"/>
          <w:lang w:val="fr-CA"/>
        </w:rPr>
        <w:t xml:space="preserve">habitudes de transport </w:t>
      </w:r>
      <w:r w:rsidR="008E64BE">
        <w:rPr>
          <w:szCs w:val="24"/>
          <w:lang w:val="fr-CA"/>
        </w:rPr>
        <w:t xml:space="preserve">des </w:t>
      </w:r>
      <w:proofErr w:type="gramStart"/>
      <w:r w:rsidR="008E64BE">
        <w:rPr>
          <w:szCs w:val="24"/>
          <w:lang w:val="fr-CA"/>
        </w:rPr>
        <w:t>familles</w:t>
      </w:r>
      <w:proofErr w:type="gramEnd"/>
      <w:r w:rsidR="008E64BE">
        <w:rPr>
          <w:szCs w:val="24"/>
          <w:lang w:val="fr-CA"/>
        </w:rPr>
        <w:t> </w:t>
      </w:r>
      <w:r w:rsidR="0010694E" w:rsidRPr="008E64BE">
        <w:rPr>
          <w:szCs w:val="24"/>
          <w:lang w:val="fr-CA"/>
        </w:rPr>
        <w:t>;</w:t>
      </w:r>
      <w:r w:rsidR="008E64BE">
        <w:rPr>
          <w:szCs w:val="24"/>
          <w:lang w:val="fr-CA"/>
        </w:rPr>
        <w:t xml:space="preserve"> organiser et mener un tour à pied du voisinage de l’école </w:t>
      </w:r>
      <w:r w:rsidR="0010694E" w:rsidRPr="008E64BE">
        <w:rPr>
          <w:szCs w:val="24"/>
          <w:lang w:val="fr-CA"/>
        </w:rPr>
        <w:t xml:space="preserve">; </w:t>
      </w:r>
      <w:r w:rsidR="006A66DB">
        <w:rPr>
          <w:szCs w:val="24"/>
          <w:lang w:val="fr-CA"/>
        </w:rPr>
        <w:t xml:space="preserve">obtenir </w:t>
      </w:r>
      <w:r w:rsidR="008E64BE">
        <w:rPr>
          <w:szCs w:val="24"/>
          <w:lang w:val="fr-CA"/>
        </w:rPr>
        <w:t xml:space="preserve">des données sur les problèmes liés à la circulation routière </w:t>
      </w:r>
      <w:r w:rsidR="006A66DB">
        <w:rPr>
          <w:szCs w:val="24"/>
          <w:lang w:val="fr-CA"/>
        </w:rPr>
        <w:t xml:space="preserve">auprès du </w:t>
      </w:r>
      <w:r w:rsidR="008E64BE">
        <w:rPr>
          <w:szCs w:val="24"/>
          <w:lang w:val="fr-CA"/>
        </w:rPr>
        <w:t>personnel de l’école</w:t>
      </w:r>
      <w:r w:rsidR="0010694E" w:rsidRPr="008E64BE">
        <w:rPr>
          <w:szCs w:val="24"/>
          <w:lang w:val="fr-CA"/>
        </w:rPr>
        <w:t xml:space="preserve">, </w:t>
      </w:r>
      <w:r w:rsidR="006A66DB">
        <w:rPr>
          <w:szCs w:val="24"/>
          <w:lang w:val="fr-CA"/>
        </w:rPr>
        <w:t xml:space="preserve">de </w:t>
      </w:r>
      <w:r w:rsidR="008E64BE">
        <w:rPr>
          <w:szCs w:val="24"/>
          <w:lang w:val="fr-CA"/>
        </w:rPr>
        <w:t xml:space="preserve">la </w:t>
      </w:r>
      <w:r w:rsidR="0010694E" w:rsidRPr="008E64BE">
        <w:rPr>
          <w:szCs w:val="24"/>
          <w:lang w:val="fr-CA"/>
        </w:rPr>
        <w:t xml:space="preserve">police, </w:t>
      </w:r>
      <w:r w:rsidR="006A66DB">
        <w:rPr>
          <w:szCs w:val="24"/>
          <w:lang w:val="fr-CA"/>
        </w:rPr>
        <w:t xml:space="preserve">des </w:t>
      </w:r>
      <w:r w:rsidR="008E64BE">
        <w:rPr>
          <w:szCs w:val="24"/>
          <w:lang w:val="fr-CA"/>
        </w:rPr>
        <w:t xml:space="preserve">agents d’application du règlement et </w:t>
      </w:r>
      <w:r w:rsidR="006A66DB">
        <w:rPr>
          <w:szCs w:val="24"/>
          <w:lang w:val="fr-CA"/>
        </w:rPr>
        <w:t xml:space="preserve">des </w:t>
      </w:r>
      <w:r w:rsidR="008E64BE">
        <w:rPr>
          <w:szCs w:val="24"/>
          <w:lang w:val="fr-CA"/>
        </w:rPr>
        <w:t>professionne</w:t>
      </w:r>
      <w:r w:rsidR="0010694E" w:rsidRPr="008E64BE">
        <w:rPr>
          <w:szCs w:val="24"/>
          <w:lang w:val="fr-CA"/>
        </w:rPr>
        <w:t>ls</w:t>
      </w:r>
      <w:r w:rsidR="008E64BE">
        <w:rPr>
          <w:szCs w:val="24"/>
          <w:lang w:val="fr-CA"/>
        </w:rPr>
        <w:t xml:space="preserve"> des transports</w:t>
      </w:r>
      <w:r w:rsidR="0010694E" w:rsidRPr="008E64BE">
        <w:rPr>
          <w:szCs w:val="24"/>
          <w:lang w:val="fr-CA"/>
        </w:rPr>
        <w:t xml:space="preserve">. </w:t>
      </w:r>
      <w:r w:rsidR="00D260D6">
        <w:rPr>
          <w:szCs w:val="24"/>
          <w:lang w:val="fr-CA"/>
        </w:rPr>
        <w:t xml:space="preserve">Pour ce faire, </w:t>
      </w:r>
      <w:r w:rsidR="00BB1453">
        <w:rPr>
          <w:szCs w:val="24"/>
          <w:lang w:val="fr-CA"/>
        </w:rPr>
        <w:t xml:space="preserve">l’animateur devra </w:t>
      </w:r>
      <w:r w:rsidR="00D260D6">
        <w:rPr>
          <w:szCs w:val="24"/>
          <w:lang w:val="fr-CA"/>
        </w:rPr>
        <w:t>saisir</w:t>
      </w:r>
      <w:r w:rsidR="00D260D6" w:rsidRPr="00D260D6">
        <w:rPr>
          <w:szCs w:val="24"/>
          <w:lang w:val="fr-CA"/>
        </w:rPr>
        <w:t xml:space="preserve"> et analyse</w:t>
      </w:r>
      <w:r w:rsidR="00D260D6">
        <w:rPr>
          <w:szCs w:val="24"/>
          <w:lang w:val="fr-CA"/>
        </w:rPr>
        <w:t>r</w:t>
      </w:r>
      <w:r w:rsidR="00D260D6" w:rsidRPr="00D260D6">
        <w:rPr>
          <w:szCs w:val="24"/>
          <w:lang w:val="fr-CA"/>
        </w:rPr>
        <w:t xml:space="preserve"> </w:t>
      </w:r>
      <w:r w:rsidR="00D260D6">
        <w:rPr>
          <w:szCs w:val="24"/>
          <w:lang w:val="fr-CA"/>
        </w:rPr>
        <w:t xml:space="preserve">des </w:t>
      </w:r>
      <w:r w:rsidR="00D260D6" w:rsidRPr="00D260D6">
        <w:rPr>
          <w:szCs w:val="24"/>
          <w:lang w:val="fr-CA"/>
        </w:rPr>
        <w:t>données</w:t>
      </w:r>
      <w:r w:rsidR="0010694E" w:rsidRPr="00D260D6">
        <w:rPr>
          <w:szCs w:val="24"/>
          <w:lang w:val="fr-CA"/>
        </w:rPr>
        <w:t xml:space="preserve">, </w:t>
      </w:r>
      <w:r w:rsidR="00D260D6" w:rsidRPr="00D260D6">
        <w:rPr>
          <w:szCs w:val="24"/>
          <w:lang w:val="fr-CA"/>
        </w:rPr>
        <w:t xml:space="preserve">et </w:t>
      </w:r>
      <w:r w:rsidR="00D260D6">
        <w:rPr>
          <w:szCs w:val="24"/>
          <w:lang w:val="fr-CA"/>
        </w:rPr>
        <w:t>communiquer</w:t>
      </w:r>
      <w:r w:rsidR="0010694E" w:rsidRPr="00D260D6">
        <w:rPr>
          <w:szCs w:val="24"/>
          <w:lang w:val="fr-CA"/>
        </w:rPr>
        <w:t xml:space="preserve"> </w:t>
      </w:r>
      <w:r w:rsidR="00D260D6">
        <w:rPr>
          <w:szCs w:val="24"/>
          <w:lang w:val="fr-CA"/>
        </w:rPr>
        <w:t>les ré</w:t>
      </w:r>
      <w:r w:rsidR="0010694E" w:rsidRPr="00D260D6">
        <w:rPr>
          <w:szCs w:val="24"/>
          <w:lang w:val="fr-CA"/>
        </w:rPr>
        <w:t>sult</w:t>
      </w:r>
      <w:r w:rsidR="00D260D6">
        <w:rPr>
          <w:szCs w:val="24"/>
          <w:lang w:val="fr-CA"/>
        </w:rPr>
        <w:t>at</w:t>
      </w:r>
      <w:r w:rsidR="0010694E" w:rsidRPr="00D260D6">
        <w:rPr>
          <w:szCs w:val="24"/>
          <w:lang w:val="fr-CA"/>
        </w:rPr>
        <w:t xml:space="preserve">s </w:t>
      </w:r>
      <w:r w:rsidR="00D260D6">
        <w:rPr>
          <w:szCs w:val="24"/>
          <w:lang w:val="fr-CA"/>
        </w:rPr>
        <w:t>à la collectivité et à la communauté de l’école </w:t>
      </w:r>
      <w:r w:rsidRPr="00D260D6">
        <w:rPr>
          <w:szCs w:val="24"/>
          <w:lang w:val="fr-CA"/>
        </w:rPr>
        <w:t>;</w:t>
      </w:r>
    </w:p>
    <w:p w14:paraId="4F08016E" w14:textId="77777777" w:rsidR="00E271BA" w:rsidRDefault="00B41A76" w:rsidP="00E271BA">
      <w:pPr>
        <w:pStyle w:val="ListParagraph"/>
        <w:numPr>
          <w:ilvl w:val="1"/>
          <w:numId w:val="8"/>
        </w:numPr>
        <w:spacing w:after="0"/>
        <w:ind w:left="1080"/>
        <w:contextualSpacing/>
        <w:rPr>
          <w:szCs w:val="24"/>
          <w:lang w:val="fr-CA"/>
        </w:rPr>
      </w:pPr>
      <w:proofErr w:type="gramStart"/>
      <w:r w:rsidRPr="00E271BA">
        <w:rPr>
          <w:szCs w:val="24"/>
          <w:lang w:val="fr-CA"/>
        </w:rPr>
        <w:t>élaborer</w:t>
      </w:r>
      <w:proofErr w:type="gramEnd"/>
      <w:r w:rsidR="00584901" w:rsidRPr="00E271BA">
        <w:rPr>
          <w:szCs w:val="24"/>
          <w:lang w:val="fr-CA"/>
        </w:rPr>
        <w:t>, avec la participation des deux comités,</w:t>
      </w:r>
      <w:r w:rsidRPr="00E271BA">
        <w:rPr>
          <w:szCs w:val="24"/>
          <w:lang w:val="fr-CA"/>
        </w:rPr>
        <w:t xml:space="preserve"> un </w:t>
      </w:r>
      <w:r w:rsidR="003D169E" w:rsidRPr="00E271BA">
        <w:rPr>
          <w:szCs w:val="24"/>
          <w:lang w:val="fr-CA"/>
        </w:rPr>
        <w:t>plan d’action pour aborder les problèmes lié au transport</w:t>
      </w:r>
      <w:r w:rsidR="00584901" w:rsidRPr="00E271BA">
        <w:rPr>
          <w:szCs w:val="24"/>
          <w:lang w:val="fr-CA"/>
        </w:rPr>
        <w:t> </w:t>
      </w:r>
      <w:r w:rsidR="00411FAE">
        <w:rPr>
          <w:szCs w:val="24"/>
          <w:lang w:val="fr-CA"/>
        </w:rPr>
        <w:t xml:space="preserve">qui auront été </w:t>
      </w:r>
      <w:r w:rsidR="00584901" w:rsidRPr="00E271BA">
        <w:rPr>
          <w:szCs w:val="24"/>
          <w:lang w:val="fr-CA"/>
        </w:rPr>
        <w:t>identifiés </w:t>
      </w:r>
      <w:r w:rsidRPr="00E271BA">
        <w:rPr>
          <w:szCs w:val="24"/>
          <w:lang w:val="fr-CA"/>
        </w:rPr>
        <w:t>;</w:t>
      </w:r>
    </w:p>
    <w:p w14:paraId="012BCAC8" w14:textId="77777777" w:rsidR="00E271BA" w:rsidRDefault="00584901" w:rsidP="00E271BA">
      <w:pPr>
        <w:pStyle w:val="ListParagraph"/>
        <w:numPr>
          <w:ilvl w:val="1"/>
          <w:numId w:val="8"/>
        </w:numPr>
        <w:spacing w:after="0"/>
        <w:ind w:left="1080"/>
        <w:contextualSpacing/>
        <w:rPr>
          <w:szCs w:val="24"/>
          <w:lang w:val="fr-CA"/>
        </w:rPr>
      </w:pPr>
      <w:proofErr w:type="gramStart"/>
      <w:r w:rsidRPr="00E271BA">
        <w:rPr>
          <w:rFonts w:cs="Calibri"/>
          <w:szCs w:val="24"/>
          <w:lang w:val="fr-CA"/>
        </w:rPr>
        <w:t>élaborer</w:t>
      </w:r>
      <w:proofErr w:type="gramEnd"/>
      <w:r w:rsidRPr="00E271BA">
        <w:rPr>
          <w:rFonts w:cs="Calibri"/>
          <w:szCs w:val="24"/>
          <w:lang w:val="fr-CA"/>
        </w:rPr>
        <w:t xml:space="preserve"> un plan de transport scolaire</w:t>
      </w:r>
      <w:r w:rsidR="00484238">
        <w:rPr>
          <w:rFonts w:cs="Calibri"/>
          <w:szCs w:val="24"/>
          <w:lang w:val="fr-CA"/>
        </w:rPr>
        <w:t>, document</w:t>
      </w:r>
      <w:r w:rsidRPr="00E271BA">
        <w:rPr>
          <w:rFonts w:cs="Calibri"/>
          <w:szCs w:val="24"/>
          <w:lang w:val="fr-CA"/>
        </w:rPr>
        <w:t xml:space="preserve"> qui </w:t>
      </w:r>
      <w:r w:rsidRPr="00E271BA">
        <w:rPr>
          <w:szCs w:val="24"/>
          <w:lang w:val="fr-CA"/>
        </w:rPr>
        <w:t xml:space="preserve">comprend </w:t>
      </w:r>
      <w:r w:rsidR="00484238">
        <w:rPr>
          <w:szCs w:val="24"/>
          <w:lang w:val="fr-CA"/>
        </w:rPr>
        <w:t xml:space="preserve">le </w:t>
      </w:r>
      <w:r w:rsidRPr="00E271BA">
        <w:rPr>
          <w:szCs w:val="24"/>
          <w:lang w:val="fr-CA"/>
        </w:rPr>
        <w:t>profil de l’école</w:t>
      </w:r>
      <w:r w:rsidR="0010694E" w:rsidRPr="00E271BA">
        <w:rPr>
          <w:szCs w:val="24"/>
          <w:lang w:val="fr-CA"/>
        </w:rPr>
        <w:t xml:space="preserve">, </w:t>
      </w:r>
      <w:r w:rsidRPr="00E271BA">
        <w:rPr>
          <w:szCs w:val="24"/>
          <w:lang w:val="fr-CA"/>
        </w:rPr>
        <w:t xml:space="preserve">un résumé des constats </w:t>
      </w:r>
      <w:r w:rsidR="006B44D9" w:rsidRPr="00E271BA">
        <w:rPr>
          <w:szCs w:val="24"/>
          <w:lang w:val="fr-CA"/>
        </w:rPr>
        <w:t>de</w:t>
      </w:r>
      <w:r w:rsidR="00484238">
        <w:rPr>
          <w:szCs w:val="24"/>
          <w:lang w:val="fr-CA"/>
        </w:rPr>
        <w:t>s</w:t>
      </w:r>
      <w:r w:rsidRPr="00E271BA">
        <w:rPr>
          <w:szCs w:val="24"/>
          <w:lang w:val="fr-CA"/>
        </w:rPr>
        <w:t xml:space="preserve"> données de base</w:t>
      </w:r>
      <w:r w:rsidR="0010694E" w:rsidRPr="00E271BA">
        <w:rPr>
          <w:szCs w:val="24"/>
          <w:lang w:val="fr-CA"/>
        </w:rPr>
        <w:t xml:space="preserve">, </w:t>
      </w:r>
      <w:r w:rsidRPr="00E271BA">
        <w:rPr>
          <w:szCs w:val="24"/>
          <w:lang w:val="fr-CA"/>
        </w:rPr>
        <w:t>un plan d’action et un calendrier des principales tâches </w:t>
      </w:r>
      <w:r w:rsidR="00B41A76" w:rsidRPr="00E271BA">
        <w:rPr>
          <w:szCs w:val="24"/>
          <w:lang w:val="fr-CA"/>
        </w:rPr>
        <w:t>;</w:t>
      </w:r>
    </w:p>
    <w:p w14:paraId="080F0AC4" w14:textId="77777777" w:rsidR="00E271BA" w:rsidRDefault="00F967D1" w:rsidP="00E271BA">
      <w:pPr>
        <w:pStyle w:val="ListParagraph"/>
        <w:numPr>
          <w:ilvl w:val="1"/>
          <w:numId w:val="8"/>
        </w:numPr>
        <w:spacing w:after="0"/>
        <w:ind w:left="1080"/>
        <w:contextualSpacing/>
        <w:rPr>
          <w:szCs w:val="24"/>
          <w:lang w:val="fr-CA"/>
        </w:rPr>
      </w:pPr>
      <w:proofErr w:type="gramStart"/>
      <w:r w:rsidRPr="00E271BA">
        <w:rPr>
          <w:rFonts w:cs="Calibri"/>
          <w:szCs w:val="24"/>
          <w:lang w:val="fr-CA"/>
        </w:rPr>
        <w:t>surveiller</w:t>
      </w:r>
      <w:proofErr w:type="gramEnd"/>
      <w:r w:rsidRPr="00E271BA">
        <w:rPr>
          <w:rFonts w:cs="Calibri"/>
          <w:szCs w:val="24"/>
          <w:lang w:val="fr-CA"/>
        </w:rPr>
        <w:t xml:space="preserve"> la mise en œuvre du plan d’action et</w:t>
      </w:r>
      <w:r w:rsidR="00C758CA">
        <w:rPr>
          <w:rFonts w:cs="Calibri"/>
          <w:szCs w:val="24"/>
          <w:lang w:val="fr-CA"/>
        </w:rPr>
        <w:t xml:space="preserve">, </w:t>
      </w:r>
      <w:r w:rsidRPr="00E271BA">
        <w:rPr>
          <w:rFonts w:cs="Calibri"/>
          <w:szCs w:val="24"/>
          <w:lang w:val="fr-CA"/>
        </w:rPr>
        <w:t>au besoin</w:t>
      </w:r>
      <w:r w:rsidR="00C758CA">
        <w:rPr>
          <w:rFonts w:cs="Calibri"/>
          <w:szCs w:val="24"/>
          <w:lang w:val="fr-CA"/>
        </w:rPr>
        <w:t xml:space="preserve">, </w:t>
      </w:r>
      <w:r w:rsidR="00C758CA" w:rsidRPr="00E271BA">
        <w:rPr>
          <w:rFonts w:cs="Calibri"/>
          <w:szCs w:val="24"/>
          <w:lang w:val="fr-CA"/>
        </w:rPr>
        <w:t>faire du dépannage</w:t>
      </w:r>
      <w:r w:rsidR="00C758CA">
        <w:rPr>
          <w:szCs w:val="24"/>
          <w:lang w:val="fr-CA"/>
        </w:rPr>
        <w:t> </w:t>
      </w:r>
      <w:r w:rsidR="00B41A76" w:rsidRPr="00E271BA">
        <w:rPr>
          <w:szCs w:val="24"/>
          <w:lang w:val="fr-CA"/>
        </w:rPr>
        <w:t>;</w:t>
      </w:r>
    </w:p>
    <w:p w14:paraId="441CA5D8" w14:textId="77777777" w:rsidR="00E271BA" w:rsidRDefault="00B41A76" w:rsidP="00E271BA">
      <w:pPr>
        <w:pStyle w:val="ListParagraph"/>
        <w:numPr>
          <w:ilvl w:val="1"/>
          <w:numId w:val="8"/>
        </w:numPr>
        <w:spacing w:after="0"/>
        <w:ind w:left="1080"/>
        <w:contextualSpacing/>
        <w:rPr>
          <w:szCs w:val="24"/>
          <w:lang w:val="fr-CA"/>
        </w:rPr>
      </w:pPr>
      <w:proofErr w:type="gramStart"/>
      <w:r w:rsidRPr="00E271BA">
        <w:rPr>
          <w:szCs w:val="24"/>
          <w:lang w:val="fr-CA"/>
        </w:rPr>
        <w:t>recueillir</w:t>
      </w:r>
      <w:proofErr w:type="gramEnd"/>
      <w:r w:rsidRPr="00E271BA">
        <w:rPr>
          <w:szCs w:val="24"/>
          <w:lang w:val="fr-CA"/>
        </w:rPr>
        <w:t xml:space="preserve"> des données de suivi </w:t>
      </w:r>
      <w:r w:rsidR="006B15AC" w:rsidRPr="00E271BA">
        <w:rPr>
          <w:szCs w:val="24"/>
          <w:lang w:val="fr-CA"/>
        </w:rPr>
        <w:t>à intervalles réguliers </w:t>
      </w:r>
      <w:r w:rsidRPr="00E271BA">
        <w:rPr>
          <w:szCs w:val="24"/>
          <w:lang w:val="fr-CA"/>
        </w:rPr>
        <w:t>;</w:t>
      </w:r>
    </w:p>
    <w:p w14:paraId="1A132DFE" w14:textId="77777777" w:rsidR="0010694E" w:rsidRPr="00E271BA" w:rsidRDefault="00B41A76" w:rsidP="00E271BA">
      <w:pPr>
        <w:pStyle w:val="ListParagraph"/>
        <w:numPr>
          <w:ilvl w:val="1"/>
          <w:numId w:val="8"/>
        </w:numPr>
        <w:spacing w:after="0"/>
        <w:ind w:left="1080"/>
        <w:contextualSpacing/>
        <w:rPr>
          <w:szCs w:val="24"/>
          <w:lang w:val="fr-CA"/>
        </w:rPr>
      </w:pPr>
      <w:proofErr w:type="gramStart"/>
      <w:r w:rsidRPr="00E271BA">
        <w:rPr>
          <w:szCs w:val="24"/>
          <w:lang w:val="fr-CA"/>
        </w:rPr>
        <w:t>mettre</w:t>
      </w:r>
      <w:proofErr w:type="gramEnd"/>
      <w:r w:rsidRPr="00E271BA">
        <w:rPr>
          <w:szCs w:val="24"/>
          <w:lang w:val="fr-CA"/>
        </w:rPr>
        <w:t xml:space="preserve"> à jour </w:t>
      </w:r>
      <w:r w:rsidR="00C758CA">
        <w:rPr>
          <w:szCs w:val="24"/>
          <w:lang w:val="fr-CA"/>
        </w:rPr>
        <w:t xml:space="preserve">le </w:t>
      </w:r>
      <w:r w:rsidR="006B15AC" w:rsidRPr="00E271BA">
        <w:rPr>
          <w:rFonts w:cs="Calibri"/>
          <w:szCs w:val="24"/>
          <w:lang w:val="fr-CA"/>
        </w:rPr>
        <w:t>plan de transport scolaire</w:t>
      </w:r>
      <w:r w:rsidR="006B15AC" w:rsidRPr="00E271BA">
        <w:rPr>
          <w:szCs w:val="24"/>
          <w:lang w:val="fr-CA"/>
        </w:rPr>
        <w:t xml:space="preserve"> </w:t>
      </w:r>
      <w:r w:rsidR="00C758CA">
        <w:rPr>
          <w:szCs w:val="24"/>
          <w:lang w:val="fr-CA"/>
        </w:rPr>
        <w:t xml:space="preserve">de </w:t>
      </w:r>
      <w:r w:rsidR="00C758CA" w:rsidRPr="00E271BA">
        <w:rPr>
          <w:szCs w:val="24"/>
          <w:lang w:val="fr-CA"/>
        </w:rPr>
        <w:t xml:space="preserve">chaque </w:t>
      </w:r>
      <w:r w:rsidR="00C758CA">
        <w:rPr>
          <w:szCs w:val="24"/>
          <w:lang w:val="fr-CA"/>
        </w:rPr>
        <w:t xml:space="preserve">école </w:t>
      </w:r>
      <w:r w:rsidR="006B15AC" w:rsidRPr="00E271BA">
        <w:rPr>
          <w:szCs w:val="24"/>
          <w:lang w:val="fr-CA"/>
        </w:rPr>
        <w:t>au moins une fois par an</w:t>
      </w:r>
      <w:r w:rsidR="0010694E" w:rsidRPr="00E271BA">
        <w:rPr>
          <w:szCs w:val="24"/>
          <w:lang w:val="fr-CA"/>
        </w:rPr>
        <w:t xml:space="preserve">, </w:t>
      </w:r>
      <w:r w:rsidR="006B15AC" w:rsidRPr="00E271BA">
        <w:rPr>
          <w:szCs w:val="24"/>
          <w:lang w:val="fr-CA"/>
        </w:rPr>
        <w:t>en apportant</w:t>
      </w:r>
      <w:r w:rsidR="004142B3">
        <w:rPr>
          <w:szCs w:val="24"/>
          <w:lang w:val="fr-CA"/>
        </w:rPr>
        <w:t>,</w:t>
      </w:r>
      <w:r w:rsidR="006B15AC" w:rsidRPr="00E271BA">
        <w:rPr>
          <w:szCs w:val="24"/>
          <w:lang w:val="fr-CA"/>
        </w:rPr>
        <w:t xml:space="preserve"> </w:t>
      </w:r>
      <w:r w:rsidR="006B44D9" w:rsidRPr="00E271BA">
        <w:rPr>
          <w:szCs w:val="24"/>
          <w:lang w:val="fr-CA"/>
        </w:rPr>
        <w:t>au besoin</w:t>
      </w:r>
      <w:r w:rsidR="004142B3">
        <w:rPr>
          <w:szCs w:val="24"/>
          <w:lang w:val="fr-CA"/>
        </w:rPr>
        <w:t>,</w:t>
      </w:r>
      <w:r w:rsidR="006B44D9" w:rsidRPr="00E271BA">
        <w:rPr>
          <w:szCs w:val="24"/>
          <w:lang w:val="fr-CA"/>
        </w:rPr>
        <w:t xml:space="preserve"> </w:t>
      </w:r>
      <w:r w:rsidR="006B15AC" w:rsidRPr="00E271BA">
        <w:rPr>
          <w:szCs w:val="24"/>
          <w:lang w:val="fr-CA"/>
        </w:rPr>
        <w:t xml:space="preserve">des modifications au plan d’action et en </w:t>
      </w:r>
      <w:r w:rsidR="00494394" w:rsidRPr="00E271BA">
        <w:rPr>
          <w:szCs w:val="24"/>
          <w:lang w:val="fr-CA"/>
        </w:rPr>
        <w:t xml:space="preserve">ajoutant </w:t>
      </w:r>
      <w:r w:rsidR="004142B3">
        <w:rPr>
          <w:szCs w:val="24"/>
          <w:lang w:val="fr-CA"/>
        </w:rPr>
        <w:t xml:space="preserve">tout </w:t>
      </w:r>
      <w:r w:rsidR="00494394" w:rsidRPr="00E271BA">
        <w:rPr>
          <w:szCs w:val="24"/>
          <w:lang w:val="fr-CA"/>
        </w:rPr>
        <w:t xml:space="preserve">nouveau renseignement </w:t>
      </w:r>
      <w:r w:rsidR="006B44D9" w:rsidRPr="00E271BA">
        <w:rPr>
          <w:szCs w:val="24"/>
          <w:lang w:val="fr-CA"/>
        </w:rPr>
        <w:t>(</w:t>
      </w:r>
      <w:r w:rsidR="00EF4520" w:rsidRPr="00E271BA">
        <w:rPr>
          <w:szCs w:val="24"/>
          <w:lang w:val="fr-CA"/>
        </w:rPr>
        <w:t>données de suivi</w:t>
      </w:r>
      <w:r w:rsidR="006B44D9" w:rsidRPr="00E271BA">
        <w:rPr>
          <w:szCs w:val="24"/>
          <w:lang w:val="fr-CA"/>
        </w:rPr>
        <w:t xml:space="preserve">, </w:t>
      </w:r>
      <w:r w:rsidR="00EF4520" w:rsidRPr="00E271BA">
        <w:rPr>
          <w:szCs w:val="24"/>
          <w:lang w:val="fr-CA"/>
        </w:rPr>
        <w:t>progrès de la mise en œuvre</w:t>
      </w:r>
      <w:r w:rsidR="006B44D9" w:rsidRPr="00E271BA">
        <w:rPr>
          <w:szCs w:val="24"/>
          <w:lang w:val="fr-CA"/>
        </w:rPr>
        <w:t>)</w:t>
      </w:r>
      <w:r w:rsidR="00EF4520" w:rsidRPr="00E271BA">
        <w:rPr>
          <w:szCs w:val="24"/>
          <w:lang w:val="fr-CA"/>
        </w:rPr>
        <w:t> </w:t>
      </w:r>
      <w:r w:rsidRPr="00E271BA">
        <w:rPr>
          <w:szCs w:val="24"/>
          <w:lang w:val="fr-CA"/>
        </w:rPr>
        <w:t>;</w:t>
      </w:r>
    </w:p>
    <w:p w14:paraId="6CD83540" w14:textId="752D0747" w:rsidR="00542A93" w:rsidRPr="00745A6A" w:rsidRDefault="00A20D84" w:rsidP="007A12E8">
      <w:pPr>
        <w:pStyle w:val="ListParagraph"/>
        <w:numPr>
          <w:ilvl w:val="0"/>
          <w:numId w:val="8"/>
        </w:numPr>
        <w:spacing w:after="0"/>
        <w:contextualSpacing/>
        <w:rPr>
          <w:szCs w:val="24"/>
          <w:lang w:val="fr-CA"/>
        </w:rPr>
      </w:pPr>
      <w:proofErr w:type="gramStart"/>
      <w:r w:rsidRPr="00745A6A">
        <w:rPr>
          <w:szCs w:val="24"/>
          <w:lang w:val="fr-CA"/>
        </w:rPr>
        <w:t>consulter</w:t>
      </w:r>
      <w:proofErr w:type="gramEnd"/>
      <w:r w:rsidR="004142B3">
        <w:rPr>
          <w:szCs w:val="24"/>
          <w:lang w:val="fr-CA"/>
        </w:rPr>
        <w:t xml:space="preserve">, dans l’exercice de ses responsabilités, </w:t>
      </w:r>
      <w:r w:rsidR="00034863">
        <w:rPr>
          <w:szCs w:val="24"/>
          <w:lang w:val="fr-CA"/>
        </w:rPr>
        <w:t>le</w:t>
      </w:r>
      <w:r w:rsidR="00B41A76" w:rsidRPr="00745A6A">
        <w:rPr>
          <w:szCs w:val="24"/>
          <w:lang w:val="fr-CA"/>
        </w:rPr>
        <w:t xml:space="preserve"> </w:t>
      </w:r>
      <w:r w:rsidR="00745A6A" w:rsidRPr="00650608">
        <w:rPr>
          <w:i/>
          <w:szCs w:val="24"/>
          <w:lang w:val="fr-CA"/>
        </w:rPr>
        <w:t>Guide pour les animateurs</w:t>
      </w:r>
      <w:r w:rsidR="00745A6A" w:rsidRPr="00745A6A">
        <w:rPr>
          <w:i/>
          <w:szCs w:val="24"/>
          <w:lang w:val="fr-CA"/>
        </w:rPr>
        <w:t xml:space="preserve"> </w:t>
      </w:r>
      <w:r w:rsidR="002F16C5">
        <w:rPr>
          <w:i/>
          <w:szCs w:val="24"/>
          <w:lang w:val="fr-CA"/>
        </w:rPr>
        <w:t>de la T</w:t>
      </w:r>
      <w:r w:rsidR="00034863" w:rsidRPr="00650608">
        <w:rPr>
          <w:i/>
          <w:szCs w:val="24"/>
          <w:lang w:val="fr-CA"/>
        </w:rPr>
        <w:t>rousse canadienne de PTS </w:t>
      </w:r>
      <w:r w:rsidR="00B41A76" w:rsidRPr="00745A6A">
        <w:rPr>
          <w:szCs w:val="24"/>
          <w:lang w:val="fr-CA"/>
        </w:rPr>
        <w:t xml:space="preserve">et </w:t>
      </w:r>
      <w:r w:rsidR="00745A6A">
        <w:rPr>
          <w:szCs w:val="24"/>
          <w:lang w:val="fr-CA"/>
        </w:rPr>
        <w:t xml:space="preserve">les </w:t>
      </w:r>
      <w:r w:rsidR="00B41A76" w:rsidRPr="00745A6A">
        <w:rPr>
          <w:szCs w:val="24"/>
          <w:lang w:val="fr-CA"/>
        </w:rPr>
        <w:t>outils connexes (</w:t>
      </w:r>
      <w:r w:rsidR="00745A6A">
        <w:rPr>
          <w:szCs w:val="24"/>
          <w:lang w:val="fr-CA"/>
        </w:rPr>
        <w:t>affichés à</w:t>
      </w:r>
      <w:r w:rsidR="00F17A05">
        <w:rPr>
          <w:szCs w:val="24"/>
          <w:lang w:val="fr-CA"/>
        </w:rPr>
        <w:t xml:space="preserve"> </w:t>
      </w:r>
      <w:hyperlink r:id="rId10" w:history="1">
        <w:r w:rsidR="007A12E8" w:rsidRPr="00F17A05">
          <w:rPr>
            <w:rStyle w:val="Hyperlink"/>
            <w:szCs w:val="24"/>
          </w:rPr>
          <w:t>http://ontarioactiveschooltravel.ca/fr/planification-du-transport-scolaire/</w:t>
        </w:r>
      </w:hyperlink>
      <w:r w:rsidR="00B41A76" w:rsidRPr="00745A6A">
        <w:rPr>
          <w:szCs w:val="24"/>
          <w:lang w:val="fr-CA"/>
        </w:rPr>
        <w:t>)</w:t>
      </w:r>
      <w:r w:rsidR="00542A93" w:rsidRPr="00745A6A">
        <w:rPr>
          <w:szCs w:val="24"/>
          <w:lang w:val="fr-CA"/>
        </w:rPr>
        <w:t>.</w:t>
      </w:r>
    </w:p>
    <w:p w14:paraId="3D7FB922" w14:textId="77777777" w:rsidR="00D40930" w:rsidRPr="00FC31F9" w:rsidRDefault="0010694E" w:rsidP="00A30D12">
      <w:pPr>
        <w:pStyle w:val="Heading1"/>
        <w:spacing w:after="0"/>
        <w:rPr>
          <w:lang w:val="fr-CA"/>
        </w:rPr>
      </w:pPr>
      <w:bookmarkStart w:id="1" w:name="_GoBack"/>
      <w:bookmarkEnd w:id="1"/>
      <w:r w:rsidRPr="00745A6A">
        <w:rPr>
          <w:lang w:val="fr-CA"/>
        </w:rPr>
        <w:br w:type="page"/>
      </w:r>
      <w:r w:rsidR="00542A93" w:rsidRPr="00FC31F9">
        <w:rPr>
          <w:lang w:val="fr-CA"/>
        </w:rPr>
        <w:lastRenderedPageBreak/>
        <w:t>Qualifications</w:t>
      </w:r>
    </w:p>
    <w:p w14:paraId="67EE21F2" w14:textId="77777777" w:rsidR="00542A93" w:rsidRPr="00792E9C" w:rsidRDefault="00FC31F9" w:rsidP="00773A56">
      <w:pPr>
        <w:spacing w:before="180" w:after="0"/>
        <w:outlineLvl w:val="0"/>
        <w:rPr>
          <w:rFonts w:cs="Calibri"/>
          <w:szCs w:val="24"/>
          <w:lang w:val="fr-CA"/>
        </w:rPr>
      </w:pPr>
      <w:r w:rsidRPr="00F94303">
        <w:rPr>
          <w:rFonts w:cs="Calibri"/>
          <w:szCs w:val="24"/>
          <w:lang w:val="fr-CA"/>
        </w:rPr>
        <w:t xml:space="preserve">L’animateur de PTS doit </w:t>
      </w:r>
      <w:r w:rsidR="00A3521F" w:rsidRPr="00F94303">
        <w:rPr>
          <w:rFonts w:cs="Calibri"/>
          <w:szCs w:val="24"/>
          <w:lang w:val="fr-CA"/>
        </w:rPr>
        <w:t xml:space="preserve">pouvoir </w:t>
      </w:r>
      <w:r w:rsidRPr="00F94303">
        <w:rPr>
          <w:rFonts w:cs="Calibri"/>
          <w:szCs w:val="24"/>
          <w:lang w:val="fr-CA"/>
        </w:rPr>
        <w:t xml:space="preserve">gérer des relations complexes, comprendre les besoins des collectivités et les enjeux liés à la circulation routière, être conscient du règlement et des lois en vigueur, et, au besoin, tirer parti des ressources municipales </w:t>
      </w:r>
      <w:r w:rsidR="00A3521F" w:rsidRPr="00F94303">
        <w:rPr>
          <w:rFonts w:cs="Calibri"/>
          <w:szCs w:val="24"/>
          <w:lang w:val="fr-CA"/>
        </w:rPr>
        <w:t xml:space="preserve">et régionales </w:t>
      </w:r>
      <w:r w:rsidRPr="00F94303">
        <w:rPr>
          <w:rFonts w:cs="Calibri"/>
          <w:szCs w:val="24"/>
          <w:lang w:val="fr-CA"/>
        </w:rPr>
        <w:t xml:space="preserve">en vue de former des réseaux. Une expérience de la gestion de la demande en transport (GDT) ou </w:t>
      </w:r>
      <w:r w:rsidR="00792E9C">
        <w:rPr>
          <w:rFonts w:cs="Calibri"/>
          <w:szCs w:val="24"/>
          <w:lang w:val="fr-CA"/>
        </w:rPr>
        <w:t xml:space="preserve">de </w:t>
      </w:r>
      <w:r w:rsidRPr="00F94303">
        <w:rPr>
          <w:rFonts w:cs="Calibri"/>
          <w:szCs w:val="24"/>
          <w:lang w:val="fr-CA"/>
        </w:rPr>
        <w:t>programme</w:t>
      </w:r>
      <w:r w:rsidR="00792E9C">
        <w:rPr>
          <w:rFonts w:cs="Calibri"/>
          <w:szCs w:val="24"/>
          <w:lang w:val="fr-CA"/>
        </w:rPr>
        <w:t>s de transport scolaire actif</w:t>
      </w:r>
      <w:r w:rsidR="001048E6">
        <w:rPr>
          <w:rFonts w:cs="Calibri"/>
          <w:szCs w:val="24"/>
          <w:lang w:val="fr-CA"/>
        </w:rPr>
        <w:t xml:space="preserve"> </w:t>
      </w:r>
      <w:r w:rsidRPr="00F94303">
        <w:rPr>
          <w:rFonts w:cs="Calibri"/>
          <w:szCs w:val="24"/>
          <w:lang w:val="fr-CA"/>
        </w:rPr>
        <w:t xml:space="preserve">est donc un atout. </w:t>
      </w:r>
      <w:r w:rsidRPr="00792E9C">
        <w:rPr>
          <w:rFonts w:cs="Calibri"/>
          <w:szCs w:val="24"/>
          <w:lang w:val="fr-CA"/>
        </w:rPr>
        <w:t>Parmi les compétences essentielles :</w:t>
      </w:r>
      <w:r w:rsidR="00F94303" w:rsidRPr="00792E9C">
        <w:rPr>
          <w:rFonts w:cs="Calibri"/>
          <w:szCs w:val="24"/>
          <w:lang w:val="fr-CA"/>
        </w:rPr>
        <w:t xml:space="preserve"> </w:t>
      </w:r>
    </w:p>
    <w:p w14:paraId="35991D87" w14:textId="77777777" w:rsidR="00FC31F9" w:rsidRPr="00AD1624" w:rsidRDefault="00FC31F9" w:rsidP="00FC31F9">
      <w:pPr>
        <w:pStyle w:val="ListParagraph"/>
        <w:numPr>
          <w:ilvl w:val="0"/>
          <w:numId w:val="12"/>
        </w:numPr>
        <w:spacing w:before="180" w:after="0"/>
        <w:contextualSpacing/>
        <w:outlineLvl w:val="0"/>
        <w:rPr>
          <w:rFonts w:cs="Calibri"/>
          <w:szCs w:val="24"/>
          <w:lang w:val="fr-CA"/>
        </w:rPr>
      </w:pPr>
      <w:r w:rsidRPr="00AD1624">
        <w:rPr>
          <w:rFonts w:cs="Calibri"/>
          <w:szCs w:val="24"/>
          <w:lang w:val="fr-CA"/>
        </w:rPr>
        <w:t>Excellentes habiletés en communications : capacit</w:t>
      </w:r>
      <w:r w:rsidRPr="00AD1624">
        <w:rPr>
          <w:rFonts w:cs="Cordia New"/>
          <w:szCs w:val="24"/>
          <w:lang w:val="fr-CA" w:bidi="th-TH"/>
        </w:rPr>
        <w:t xml:space="preserve">é </w:t>
      </w:r>
      <w:r w:rsidRPr="00AD1624">
        <w:rPr>
          <w:rFonts w:cs="Calibri"/>
          <w:szCs w:val="24"/>
          <w:lang w:val="fr-CA"/>
        </w:rPr>
        <w:t>de rédiger des textes convaincants et de présenter des exposés attrayants à de petits ou grands groupes</w:t>
      </w:r>
    </w:p>
    <w:p w14:paraId="4E0E8B00" w14:textId="77777777" w:rsidR="00FC31F9" w:rsidRPr="00AD1624" w:rsidRDefault="00FC31F9" w:rsidP="00FC31F9">
      <w:pPr>
        <w:pStyle w:val="ListParagraph"/>
        <w:numPr>
          <w:ilvl w:val="0"/>
          <w:numId w:val="12"/>
        </w:numPr>
        <w:spacing w:after="0"/>
        <w:contextualSpacing/>
        <w:outlineLvl w:val="0"/>
        <w:rPr>
          <w:rFonts w:cs="Calibri"/>
          <w:szCs w:val="24"/>
          <w:lang w:val="fr-CA"/>
        </w:rPr>
      </w:pPr>
      <w:r w:rsidRPr="00AD1624">
        <w:rPr>
          <w:rFonts w:cs="Calibri"/>
          <w:szCs w:val="24"/>
          <w:lang w:val="fr-CA"/>
        </w:rPr>
        <w:t>Beaucoup d’entregent : capacit</w:t>
      </w:r>
      <w:r w:rsidRPr="00AD1624">
        <w:rPr>
          <w:rFonts w:cs="Cordia New"/>
          <w:szCs w:val="24"/>
          <w:lang w:val="fr-CA" w:bidi="th-TH"/>
        </w:rPr>
        <w:t xml:space="preserve">é </w:t>
      </w:r>
      <w:r w:rsidRPr="00AD1624">
        <w:rPr>
          <w:rFonts w:cs="Calibri"/>
          <w:szCs w:val="24"/>
          <w:lang w:val="fr-CA"/>
        </w:rPr>
        <w:t>d’obtenir l’appui des diverses parties intéressées</w:t>
      </w:r>
    </w:p>
    <w:p w14:paraId="1EF7595E" w14:textId="77777777" w:rsidR="00FC31F9" w:rsidRPr="00AD1624" w:rsidRDefault="00FC31F9" w:rsidP="00FC31F9">
      <w:pPr>
        <w:numPr>
          <w:ilvl w:val="0"/>
          <w:numId w:val="12"/>
        </w:numPr>
        <w:spacing w:after="0"/>
        <w:rPr>
          <w:rFonts w:cs="Calibri"/>
          <w:szCs w:val="24"/>
          <w:lang w:val="fr-CA"/>
        </w:rPr>
      </w:pPr>
      <w:r w:rsidRPr="00AD1624">
        <w:rPr>
          <w:rFonts w:cs="Calibri"/>
          <w:szCs w:val="24"/>
          <w:lang w:val="fr-CA"/>
        </w:rPr>
        <w:t>Habiletés en gestion des réunions</w:t>
      </w:r>
    </w:p>
    <w:p w14:paraId="122C20E0" w14:textId="77777777" w:rsidR="00FC31F9" w:rsidRPr="00AD1624" w:rsidRDefault="00FC31F9" w:rsidP="00FC31F9">
      <w:pPr>
        <w:numPr>
          <w:ilvl w:val="0"/>
          <w:numId w:val="12"/>
        </w:numPr>
        <w:spacing w:after="0"/>
        <w:outlineLvl w:val="0"/>
        <w:rPr>
          <w:rFonts w:cs="Calibri"/>
          <w:szCs w:val="24"/>
          <w:lang w:val="fr-CA"/>
        </w:rPr>
      </w:pPr>
      <w:r w:rsidRPr="00AD1624">
        <w:rPr>
          <w:rFonts w:cs="Calibri"/>
          <w:szCs w:val="24"/>
          <w:lang w:val="fr-CA"/>
        </w:rPr>
        <w:t>Habiletés en gestion du temps</w:t>
      </w:r>
    </w:p>
    <w:p w14:paraId="41F5EDEB" w14:textId="77777777" w:rsidR="00FC31F9" w:rsidRPr="00AD1624" w:rsidRDefault="00FC31F9" w:rsidP="00FC31F9">
      <w:pPr>
        <w:numPr>
          <w:ilvl w:val="0"/>
          <w:numId w:val="12"/>
        </w:numPr>
        <w:spacing w:after="0"/>
        <w:outlineLvl w:val="0"/>
        <w:rPr>
          <w:rFonts w:cs="Calibri"/>
          <w:szCs w:val="24"/>
          <w:lang w:val="fr-CA"/>
        </w:rPr>
      </w:pPr>
      <w:r w:rsidRPr="00AD1624">
        <w:rPr>
          <w:rFonts w:cs="Calibri"/>
          <w:szCs w:val="24"/>
          <w:lang w:val="fr-CA"/>
        </w:rPr>
        <w:t>Capacité de travailler seul ou en équipe</w:t>
      </w:r>
    </w:p>
    <w:p w14:paraId="12B52139" w14:textId="77777777" w:rsidR="00FC31F9" w:rsidRPr="00AD1624" w:rsidRDefault="00FC31F9" w:rsidP="00FC31F9">
      <w:pPr>
        <w:pStyle w:val="ListParagraph"/>
        <w:numPr>
          <w:ilvl w:val="0"/>
          <w:numId w:val="12"/>
        </w:numPr>
        <w:spacing w:after="60"/>
        <w:contextualSpacing/>
        <w:outlineLvl w:val="0"/>
        <w:rPr>
          <w:szCs w:val="24"/>
          <w:lang w:val="fr-CA"/>
        </w:rPr>
      </w:pPr>
      <w:r w:rsidRPr="00AD1624">
        <w:rPr>
          <w:rFonts w:cs="Calibri"/>
          <w:szCs w:val="24"/>
          <w:lang w:val="fr-CA"/>
        </w:rPr>
        <w:t>Connaissance approfondie de logiciels comme Microsoft Word, Excel et PowerPoint</w:t>
      </w:r>
    </w:p>
    <w:p w14:paraId="49C83ACF" w14:textId="77777777" w:rsidR="00FC31F9" w:rsidRPr="00AD1624" w:rsidRDefault="00CC2DAD" w:rsidP="00FC31F9">
      <w:pPr>
        <w:pStyle w:val="ListParagraph"/>
        <w:numPr>
          <w:ilvl w:val="0"/>
          <w:numId w:val="12"/>
        </w:numPr>
        <w:spacing w:before="180" w:afterLines="120" w:after="288"/>
        <w:contextualSpacing/>
        <w:outlineLvl w:val="0"/>
        <w:rPr>
          <w:szCs w:val="24"/>
          <w:lang w:val="fr-CA"/>
        </w:rPr>
      </w:pPr>
      <w:r w:rsidRPr="00AD1624">
        <w:rPr>
          <w:rFonts w:cs="Angsana New"/>
          <w:szCs w:val="24"/>
          <w:lang w:val="fr-CA" w:bidi="th-TH"/>
        </w:rPr>
        <w:t>Compétences en analyse de données</w:t>
      </w:r>
    </w:p>
    <w:p w14:paraId="2184EC65" w14:textId="77777777" w:rsidR="00FC31F9" w:rsidRPr="00FC31F9" w:rsidRDefault="00FC31F9" w:rsidP="00FC31F9">
      <w:pPr>
        <w:pStyle w:val="ListParagraph"/>
        <w:spacing w:before="180" w:afterLines="120" w:after="288"/>
        <w:ind w:left="0"/>
        <w:contextualSpacing/>
        <w:outlineLvl w:val="0"/>
        <w:rPr>
          <w:szCs w:val="24"/>
          <w:lang w:val="en-CA"/>
        </w:rPr>
      </w:pPr>
    </w:p>
    <w:p w14:paraId="036DA654" w14:textId="77777777" w:rsidR="00D40930" w:rsidRDefault="00542A93" w:rsidP="00A30D12">
      <w:pPr>
        <w:pStyle w:val="Heading1"/>
      </w:pPr>
      <w:r>
        <w:t>R</w:t>
      </w:r>
      <w:r w:rsidR="004F3E1E">
        <w:t>é</w:t>
      </w:r>
      <w:r>
        <w:t>mun</w:t>
      </w:r>
      <w:r w:rsidR="004F3E1E">
        <w:t>é</w:t>
      </w:r>
      <w:r>
        <w:t>ration</w:t>
      </w:r>
    </w:p>
    <w:p w14:paraId="20928A82" w14:textId="77777777" w:rsidR="00B834FB" w:rsidRPr="002F16C5" w:rsidRDefault="00192C6F" w:rsidP="00192C6F">
      <w:pPr>
        <w:rPr>
          <w:szCs w:val="24"/>
          <w:highlight w:val="yellow"/>
          <w:lang w:val="fr-CA"/>
        </w:rPr>
      </w:pPr>
      <w:r w:rsidRPr="00293F50">
        <w:rPr>
          <w:szCs w:val="24"/>
          <w:highlight w:val="yellow"/>
          <w:lang w:val="fr-CA"/>
        </w:rPr>
        <w:t>&lt;</w:t>
      </w:r>
      <w:r w:rsidR="002F16C5" w:rsidRPr="00293F50">
        <w:rPr>
          <w:szCs w:val="24"/>
          <w:highlight w:val="yellow"/>
          <w:lang w:val="fr-CA"/>
        </w:rPr>
        <w:t>Nombre d’he</w:t>
      </w:r>
      <w:r w:rsidRPr="00293F50">
        <w:rPr>
          <w:szCs w:val="24"/>
          <w:highlight w:val="yellow"/>
          <w:lang w:val="fr-CA"/>
        </w:rPr>
        <w:t>ur</w:t>
      </w:r>
      <w:r w:rsidR="002F16C5" w:rsidRPr="00293F50">
        <w:rPr>
          <w:szCs w:val="24"/>
          <w:highlight w:val="yellow"/>
          <w:lang w:val="fr-CA"/>
        </w:rPr>
        <w:t>e</w:t>
      </w:r>
      <w:r w:rsidRPr="00293F50">
        <w:rPr>
          <w:szCs w:val="24"/>
          <w:highlight w:val="yellow"/>
          <w:lang w:val="fr-CA"/>
        </w:rPr>
        <w:t xml:space="preserve">s </w:t>
      </w:r>
      <w:r w:rsidR="002F16C5" w:rsidRPr="00293F50">
        <w:rPr>
          <w:szCs w:val="24"/>
          <w:highlight w:val="yellow"/>
          <w:lang w:val="fr-CA"/>
        </w:rPr>
        <w:t>de travail par semaine</w:t>
      </w:r>
      <w:r w:rsidRPr="00293F50">
        <w:rPr>
          <w:szCs w:val="24"/>
          <w:highlight w:val="yellow"/>
          <w:lang w:val="fr-CA"/>
        </w:rPr>
        <w:t xml:space="preserve">, </w:t>
      </w:r>
      <w:r w:rsidR="002F16C5" w:rsidRPr="00293F50">
        <w:rPr>
          <w:szCs w:val="24"/>
          <w:highlight w:val="yellow"/>
          <w:lang w:val="fr-CA"/>
        </w:rPr>
        <w:t>échelle salariale</w:t>
      </w:r>
      <w:r w:rsidRPr="00293F50">
        <w:rPr>
          <w:szCs w:val="24"/>
          <w:highlight w:val="yellow"/>
          <w:lang w:val="fr-CA"/>
        </w:rPr>
        <w:t xml:space="preserve">, </w:t>
      </w:r>
      <w:r w:rsidR="002F16C5" w:rsidRPr="00293F50">
        <w:rPr>
          <w:rFonts w:cs="Calibri"/>
          <w:szCs w:val="24"/>
          <w:highlight w:val="yellow"/>
          <w:lang w:val="fr-CA"/>
        </w:rPr>
        <w:t>avantages sociaux ou non</w:t>
      </w:r>
      <w:r w:rsidRPr="00293F50">
        <w:rPr>
          <w:szCs w:val="24"/>
          <w:highlight w:val="yellow"/>
          <w:lang w:val="fr-CA"/>
        </w:rPr>
        <w:t xml:space="preserve">, </w:t>
      </w:r>
      <w:r w:rsidR="002F16C5" w:rsidRPr="00293F50">
        <w:rPr>
          <w:szCs w:val="24"/>
          <w:highlight w:val="yellow"/>
          <w:lang w:val="fr-CA"/>
        </w:rPr>
        <w:t>nombre de semaines de vacances payées</w:t>
      </w:r>
      <w:r w:rsidRPr="00293F50">
        <w:rPr>
          <w:szCs w:val="24"/>
          <w:highlight w:val="yellow"/>
          <w:lang w:val="fr-CA"/>
        </w:rPr>
        <w:t>, etc.</w:t>
      </w:r>
      <w:commentRangeStart w:id="2"/>
      <w:r w:rsidRPr="002F16C5">
        <w:rPr>
          <w:szCs w:val="24"/>
          <w:highlight w:val="yellow"/>
          <w:lang w:val="fr-CA"/>
        </w:rPr>
        <w:t xml:space="preserve">&gt; </w:t>
      </w:r>
      <w:commentRangeEnd w:id="2"/>
      <w:r>
        <w:rPr>
          <w:rStyle w:val="CommentReference"/>
        </w:rPr>
        <w:commentReference w:id="2"/>
      </w:r>
    </w:p>
    <w:sectPr w:rsidR="00B834FB" w:rsidRPr="002F16C5" w:rsidSect="00DA56DB">
      <w:headerReference w:type="default" r:id="rId11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ephanie Hahn" w:date="2018-05-01T13:51:00Z" w:initials="SH">
    <w:p w14:paraId="30D8543A" w14:textId="77777777" w:rsidR="004F269A" w:rsidRPr="00D21ED2" w:rsidRDefault="004F269A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497EB2">
        <w:rPr>
          <w:rFonts w:cs="Calibri"/>
          <w:sz w:val="22"/>
          <w:szCs w:val="22"/>
          <w:lang w:val="fr-CA"/>
        </w:rPr>
        <w:t xml:space="preserve">Remarque : </w:t>
      </w:r>
      <w:r w:rsidRPr="00497EB2">
        <w:rPr>
          <w:lang w:val="fr-CA"/>
        </w:rPr>
        <w:t xml:space="preserve">le nombre exact d’écoles où travaillera l’animateur </w:t>
      </w:r>
      <w:r w:rsidR="00A9244E">
        <w:rPr>
          <w:lang w:val="fr-CA"/>
        </w:rPr>
        <w:t>peut varier</w:t>
      </w:r>
      <w:r w:rsidRPr="00497EB2">
        <w:rPr>
          <w:lang w:val="fr-CA"/>
        </w:rPr>
        <w:t xml:space="preserve"> selon le temps </w:t>
      </w:r>
      <w:r w:rsidR="000A6E20">
        <w:rPr>
          <w:lang w:val="fr-CA"/>
        </w:rPr>
        <w:t>consacré</w:t>
      </w:r>
      <w:r>
        <w:rPr>
          <w:lang w:val="fr-CA"/>
        </w:rPr>
        <w:t xml:space="preserve"> </w:t>
      </w:r>
      <w:r w:rsidR="000A6E20">
        <w:rPr>
          <w:lang w:val="fr-CA"/>
        </w:rPr>
        <w:t xml:space="preserve">à </w:t>
      </w:r>
      <w:r>
        <w:rPr>
          <w:lang w:val="fr-CA"/>
        </w:rPr>
        <w:t>chaque éco</w:t>
      </w:r>
      <w:r w:rsidRPr="00497EB2">
        <w:rPr>
          <w:lang w:val="fr-CA"/>
        </w:rPr>
        <w:t xml:space="preserve">le </w:t>
      </w:r>
      <w:r w:rsidR="003320A2">
        <w:rPr>
          <w:lang w:val="fr-CA"/>
        </w:rPr>
        <w:t xml:space="preserve">et le statut de l’animateur (temps plein ou </w:t>
      </w:r>
      <w:r>
        <w:rPr>
          <w:lang w:val="fr-CA"/>
        </w:rPr>
        <w:t>temps partiel)</w:t>
      </w:r>
      <w:r w:rsidRPr="00497EB2">
        <w:rPr>
          <w:lang w:val="fr-CA"/>
        </w:rPr>
        <w:t xml:space="preserve">. </w:t>
      </w:r>
      <w:r w:rsidRPr="00D21ED2">
        <w:rPr>
          <w:lang w:val="fr-CA"/>
        </w:rPr>
        <w:t xml:space="preserve">Il est recommandé </w:t>
      </w:r>
      <w:r w:rsidR="00BC7982">
        <w:rPr>
          <w:lang w:val="fr-CA"/>
        </w:rPr>
        <w:t xml:space="preserve">à tout </w:t>
      </w:r>
      <w:r>
        <w:rPr>
          <w:lang w:val="fr-CA"/>
        </w:rPr>
        <w:t xml:space="preserve">animateur </w:t>
      </w:r>
      <w:r w:rsidR="00012D16">
        <w:rPr>
          <w:lang w:val="fr-CA"/>
        </w:rPr>
        <w:t xml:space="preserve">travaillant </w:t>
      </w:r>
      <w:r>
        <w:rPr>
          <w:lang w:val="fr-CA"/>
        </w:rPr>
        <w:t xml:space="preserve">à temps plein </w:t>
      </w:r>
      <w:r w:rsidR="00BC7982">
        <w:rPr>
          <w:lang w:val="fr-CA"/>
        </w:rPr>
        <w:t xml:space="preserve">de </w:t>
      </w:r>
      <w:r w:rsidR="00012D16">
        <w:rPr>
          <w:lang w:val="fr-CA"/>
        </w:rPr>
        <w:t xml:space="preserve">recruter </w:t>
      </w:r>
      <w:r w:rsidRPr="00D21ED2">
        <w:rPr>
          <w:lang w:val="fr-CA"/>
        </w:rPr>
        <w:t>4 à 8 nouvelles écoles ch</w:t>
      </w:r>
      <w:r>
        <w:rPr>
          <w:lang w:val="fr-CA"/>
        </w:rPr>
        <w:t>a</w:t>
      </w:r>
      <w:r w:rsidRPr="00D21ED2">
        <w:rPr>
          <w:lang w:val="fr-CA"/>
        </w:rPr>
        <w:t>que année.</w:t>
      </w:r>
    </w:p>
  </w:comment>
  <w:comment w:id="2" w:author="Stephanie Hahn" w:date="2018-05-01T13:49:00Z" w:initials="SH">
    <w:p w14:paraId="7623F4FB" w14:textId="77777777" w:rsidR="004F269A" w:rsidRPr="00814DD0" w:rsidRDefault="004F269A" w:rsidP="00192C6F">
      <w:pPr>
        <w:rPr>
          <w:szCs w:val="24"/>
          <w:lang w:val="fr-CA"/>
        </w:rPr>
      </w:pPr>
      <w:r>
        <w:rPr>
          <w:rStyle w:val="CommentReference"/>
        </w:rPr>
        <w:annotationRef/>
      </w:r>
      <w:r>
        <w:rPr>
          <w:rFonts w:cs="Calibri"/>
          <w:sz w:val="22"/>
          <w:szCs w:val="22"/>
          <w:lang w:val="fr-CA"/>
        </w:rPr>
        <w:t>Remarque : l</w:t>
      </w:r>
      <w:r w:rsidRPr="00B74978">
        <w:rPr>
          <w:rFonts w:cs="Calibri"/>
          <w:sz w:val="22"/>
          <w:szCs w:val="22"/>
          <w:lang w:val="fr-CA"/>
        </w:rPr>
        <w:t xml:space="preserve">’échelle salariale recommandée pour un animateur de PTS à temps plein est de 40 000 $ à 60 000 $ </w:t>
      </w:r>
      <w:r>
        <w:rPr>
          <w:rFonts w:cs="Calibri"/>
          <w:sz w:val="22"/>
          <w:szCs w:val="22"/>
          <w:lang w:val="fr-CA"/>
        </w:rPr>
        <w:t>par an</w:t>
      </w:r>
      <w:r w:rsidRPr="00B74978">
        <w:rPr>
          <w:rFonts w:cs="Calibri"/>
          <w:sz w:val="22"/>
          <w:szCs w:val="22"/>
          <w:lang w:val="fr-CA"/>
        </w:rPr>
        <w:t>, plus avantages sociaux</w:t>
      </w:r>
      <w:r w:rsidRPr="00B74978">
        <w:rPr>
          <w:szCs w:val="24"/>
          <w:lang w:val="fr-CA"/>
        </w:rPr>
        <w:t xml:space="preserve">. </w:t>
      </w:r>
      <w:r w:rsidRPr="00814DD0">
        <w:rPr>
          <w:szCs w:val="24"/>
          <w:lang w:val="fr-CA"/>
        </w:rPr>
        <w:t xml:space="preserve">Bien sûr, le </w:t>
      </w:r>
      <w:r w:rsidR="00171572">
        <w:rPr>
          <w:szCs w:val="24"/>
          <w:lang w:val="fr-CA"/>
        </w:rPr>
        <w:t xml:space="preserve">salaire </w:t>
      </w:r>
      <w:r w:rsidRPr="00814DD0">
        <w:rPr>
          <w:szCs w:val="24"/>
          <w:lang w:val="fr-CA"/>
        </w:rPr>
        <w:t xml:space="preserve">que vous </w:t>
      </w:r>
      <w:r w:rsidR="00171572">
        <w:rPr>
          <w:szCs w:val="24"/>
          <w:lang w:val="fr-CA"/>
        </w:rPr>
        <w:t xml:space="preserve">proposerez </w:t>
      </w:r>
      <w:r w:rsidRPr="00814DD0">
        <w:rPr>
          <w:szCs w:val="24"/>
          <w:lang w:val="fr-CA"/>
        </w:rPr>
        <w:t xml:space="preserve">dépendra du niveau d’expérience que vous </w:t>
      </w:r>
      <w:r>
        <w:rPr>
          <w:szCs w:val="24"/>
          <w:lang w:val="fr-CA"/>
        </w:rPr>
        <w:t>recherchez</w:t>
      </w:r>
      <w:r w:rsidRPr="00814DD0">
        <w:rPr>
          <w:szCs w:val="24"/>
          <w:lang w:val="fr-CA"/>
        </w:rPr>
        <w:t xml:space="preserve">, </w:t>
      </w:r>
      <w:r>
        <w:rPr>
          <w:szCs w:val="24"/>
          <w:lang w:val="fr-CA"/>
        </w:rPr>
        <w:t xml:space="preserve">des </w:t>
      </w:r>
      <w:r w:rsidR="00171572">
        <w:rPr>
          <w:szCs w:val="24"/>
          <w:lang w:val="fr-CA"/>
        </w:rPr>
        <w:t xml:space="preserve">niveaux de </w:t>
      </w:r>
      <w:r>
        <w:rPr>
          <w:szCs w:val="24"/>
          <w:lang w:val="fr-CA"/>
        </w:rPr>
        <w:t xml:space="preserve">salaires dans votre </w:t>
      </w:r>
      <w:r w:rsidRPr="00814DD0">
        <w:rPr>
          <w:szCs w:val="24"/>
          <w:lang w:val="fr-CA"/>
        </w:rPr>
        <w:t>r</w:t>
      </w:r>
      <w:r>
        <w:rPr>
          <w:szCs w:val="24"/>
          <w:lang w:val="fr-CA"/>
        </w:rPr>
        <w:t>é</w:t>
      </w:r>
      <w:r w:rsidRPr="00814DD0">
        <w:rPr>
          <w:szCs w:val="24"/>
          <w:lang w:val="fr-CA"/>
        </w:rPr>
        <w:t>gion</w:t>
      </w:r>
      <w:r>
        <w:rPr>
          <w:szCs w:val="24"/>
          <w:lang w:val="fr-CA"/>
        </w:rPr>
        <w:t xml:space="preserve"> (postes ayant un niveau </w:t>
      </w:r>
      <w:r w:rsidRPr="00814DD0">
        <w:rPr>
          <w:szCs w:val="24"/>
          <w:lang w:val="fr-CA"/>
        </w:rPr>
        <w:t>comparable</w:t>
      </w:r>
      <w:r>
        <w:rPr>
          <w:szCs w:val="24"/>
          <w:lang w:val="fr-CA"/>
        </w:rPr>
        <w:t xml:space="preserve"> de responsabilité)</w:t>
      </w:r>
      <w:r w:rsidRPr="00814DD0">
        <w:rPr>
          <w:szCs w:val="24"/>
          <w:lang w:val="fr-CA"/>
        </w:rPr>
        <w:t xml:space="preserve">, </w:t>
      </w:r>
      <w:r>
        <w:rPr>
          <w:szCs w:val="24"/>
          <w:lang w:val="fr-CA"/>
        </w:rPr>
        <w:t>et de votre budget</w:t>
      </w:r>
      <w:r w:rsidRPr="00814DD0">
        <w:rPr>
          <w:szCs w:val="24"/>
          <w:lang w:val="fr-CA"/>
        </w:rPr>
        <w:t>.</w:t>
      </w:r>
    </w:p>
    <w:p w14:paraId="5C7A3F10" w14:textId="77777777" w:rsidR="004F269A" w:rsidRPr="00814DD0" w:rsidRDefault="004F269A">
      <w:pPr>
        <w:pStyle w:val="CommentText"/>
        <w:rPr>
          <w:lang w:val="fr-C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D8543A" w15:done="0"/>
  <w15:commentEx w15:paraId="5C7A3F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D8543A" w16cid:durableId="1E5246E6"/>
  <w16cid:commentId w16cid:paraId="5C7A3F10" w16cid:durableId="1E524A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ED10C" w14:textId="77777777" w:rsidR="009041C2" w:rsidRDefault="009041C2" w:rsidP="00FE2B48">
      <w:r>
        <w:separator/>
      </w:r>
    </w:p>
  </w:endnote>
  <w:endnote w:type="continuationSeparator" w:id="0">
    <w:p w14:paraId="069F6D2F" w14:textId="77777777" w:rsidR="009041C2" w:rsidRDefault="009041C2" w:rsidP="00FE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8427" w14:textId="77777777" w:rsidR="009041C2" w:rsidRDefault="009041C2" w:rsidP="00FE2B48">
      <w:r>
        <w:separator/>
      </w:r>
    </w:p>
  </w:footnote>
  <w:footnote w:type="continuationSeparator" w:id="0">
    <w:p w14:paraId="43AB6D09" w14:textId="77777777" w:rsidR="009041C2" w:rsidRDefault="009041C2" w:rsidP="00FE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B826" w14:textId="77777777" w:rsidR="004F269A" w:rsidRDefault="007A12E8" w:rsidP="00F50917">
    <w:pPr>
      <w:pStyle w:val="ToolNameforHeader"/>
      <w:rPr>
        <w:color w:val="01573E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731981E" wp14:editId="7D3AFCA5">
              <wp:simplePos x="0" y="0"/>
              <wp:positionH relativeFrom="column">
                <wp:posOffset>2540</wp:posOffset>
              </wp:positionH>
              <wp:positionV relativeFrom="paragraph">
                <wp:posOffset>-146685</wp:posOffset>
              </wp:positionV>
              <wp:extent cx="2984500" cy="842010"/>
              <wp:effectExtent l="0" t="0" r="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450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5BFEB" w14:textId="4403FBE0" w:rsidR="004F269A" w:rsidRDefault="007A12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E28861" wp14:editId="1C156D2E">
                                <wp:extent cx="2801620" cy="719455"/>
                                <wp:effectExtent l="0" t="0" r="508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TP_Logo_French_CMYK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01620" cy="719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3198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1.55pt;width:235pt;height:66.3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" stroked="f">
              <v:path arrowok="t"/>
              <v:textbox style="mso-fit-shape-to-text:t">
                <w:txbxContent>
                  <w:p w14:paraId="2AE5BFEB" w14:textId="4403FBE0" w:rsidR="004F269A" w:rsidRDefault="007A12E8">
                    <w:r>
                      <w:rPr>
                        <w:noProof/>
                      </w:rPr>
                      <w:drawing>
                        <wp:inline distT="0" distB="0" distL="0" distR="0" wp14:anchorId="67E28861" wp14:editId="1C156D2E">
                          <wp:extent cx="2801620" cy="719455"/>
                          <wp:effectExtent l="0" t="0" r="508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TP_Logo_French_CMYK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01620" cy="7194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9383E07" w14:textId="77777777" w:rsidR="004F269A" w:rsidRPr="002817FB" w:rsidRDefault="004F269A" w:rsidP="00BD3EEB">
    <w:pPr>
      <w:pStyle w:val="ToolNameforHeader"/>
      <w:spacing w:after="40"/>
      <w:jc w:val="right"/>
      <w:rPr>
        <w:lang w:val="fr-CA"/>
      </w:rPr>
    </w:pPr>
    <w:r>
      <w:rPr>
        <w:color w:val="01573E"/>
        <w:sz w:val="28"/>
        <w:szCs w:val="28"/>
      </w:rPr>
      <w:tab/>
    </w:r>
    <w:r w:rsidRPr="002817FB">
      <w:rPr>
        <w:lang w:val="fr-CA"/>
      </w:rPr>
      <w:t xml:space="preserve">Description de travail </w:t>
    </w:r>
  </w:p>
  <w:p w14:paraId="7DB08388" w14:textId="77777777" w:rsidR="004F269A" w:rsidRPr="002817FB" w:rsidRDefault="004F269A" w:rsidP="00BD3EEB">
    <w:pPr>
      <w:pStyle w:val="ToolNameforHeader"/>
      <w:spacing w:after="40"/>
      <w:jc w:val="right"/>
      <w:rPr>
        <w:lang w:val="fr-CA"/>
      </w:rPr>
    </w:pPr>
    <w:proofErr w:type="gramStart"/>
    <w:r w:rsidRPr="002817FB">
      <w:rPr>
        <w:lang w:val="fr-CA"/>
      </w:rPr>
      <w:t>de</w:t>
    </w:r>
    <w:proofErr w:type="gramEnd"/>
    <w:r w:rsidRPr="002817FB">
      <w:rPr>
        <w:lang w:val="fr-CA"/>
      </w:rPr>
      <w:t xml:space="preserve"> l’animateur de PTS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DBC"/>
    <w:multiLevelType w:val="hybridMultilevel"/>
    <w:tmpl w:val="656C569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16C6A"/>
    <w:multiLevelType w:val="hybridMultilevel"/>
    <w:tmpl w:val="BE20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6F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lang w:val="fr-C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C2C"/>
    <w:multiLevelType w:val="hybridMultilevel"/>
    <w:tmpl w:val="3A2C337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C3CEC"/>
    <w:multiLevelType w:val="hybridMultilevel"/>
    <w:tmpl w:val="22DEE81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509D3"/>
    <w:multiLevelType w:val="hybridMultilevel"/>
    <w:tmpl w:val="10CA8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7629A"/>
    <w:multiLevelType w:val="hybridMultilevel"/>
    <w:tmpl w:val="08FC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5EE9"/>
    <w:multiLevelType w:val="hybridMultilevel"/>
    <w:tmpl w:val="B5D07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235D7"/>
    <w:multiLevelType w:val="hybridMultilevel"/>
    <w:tmpl w:val="7106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125"/>
    <w:multiLevelType w:val="hybridMultilevel"/>
    <w:tmpl w:val="E04E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E55CC"/>
    <w:multiLevelType w:val="hybridMultilevel"/>
    <w:tmpl w:val="5E12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A246B"/>
    <w:multiLevelType w:val="hybridMultilevel"/>
    <w:tmpl w:val="871817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4F4D31"/>
    <w:multiLevelType w:val="hybridMultilevel"/>
    <w:tmpl w:val="9C666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16"/>
    <w:rsid w:val="00004EDB"/>
    <w:rsid w:val="00005C4C"/>
    <w:rsid w:val="00012D16"/>
    <w:rsid w:val="00024897"/>
    <w:rsid w:val="00034863"/>
    <w:rsid w:val="000429FD"/>
    <w:rsid w:val="00095A66"/>
    <w:rsid w:val="00097BBD"/>
    <w:rsid w:val="000A1BD1"/>
    <w:rsid w:val="000A6E20"/>
    <w:rsid w:val="000B79B2"/>
    <w:rsid w:val="000D7C6D"/>
    <w:rsid w:val="001048E6"/>
    <w:rsid w:val="0010694E"/>
    <w:rsid w:val="0012219D"/>
    <w:rsid w:val="00130311"/>
    <w:rsid w:val="00136E89"/>
    <w:rsid w:val="00171572"/>
    <w:rsid w:val="00192C6F"/>
    <w:rsid w:val="001956AC"/>
    <w:rsid w:val="001960FF"/>
    <w:rsid w:val="001D552A"/>
    <w:rsid w:val="001E5E38"/>
    <w:rsid w:val="00236480"/>
    <w:rsid w:val="00243639"/>
    <w:rsid w:val="00254260"/>
    <w:rsid w:val="00266B7B"/>
    <w:rsid w:val="002817FB"/>
    <w:rsid w:val="002835A3"/>
    <w:rsid w:val="00284ACE"/>
    <w:rsid w:val="00293F50"/>
    <w:rsid w:val="002B0034"/>
    <w:rsid w:val="002B36A8"/>
    <w:rsid w:val="002B6304"/>
    <w:rsid w:val="002F16C5"/>
    <w:rsid w:val="00316472"/>
    <w:rsid w:val="00324816"/>
    <w:rsid w:val="003320A2"/>
    <w:rsid w:val="00342620"/>
    <w:rsid w:val="003967F2"/>
    <w:rsid w:val="003D169E"/>
    <w:rsid w:val="003E0953"/>
    <w:rsid w:val="003E3E89"/>
    <w:rsid w:val="003F30B0"/>
    <w:rsid w:val="003F5154"/>
    <w:rsid w:val="00400B11"/>
    <w:rsid w:val="00411FAE"/>
    <w:rsid w:val="004142B3"/>
    <w:rsid w:val="00417EDC"/>
    <w:rsid w:val="00436E72"/>
    <w:rsid w:val="0046649C"/>
    <w:rsid w:val="00484238"/>
    <w:rsid w:val="0049041C"/>
    <w:rsid w:val="00493511"/>
    <w:rsid w:val="00494394"/>
    <w:rsid w:val="00494458"/>
    <w:rsid w:val="00497EB2"/>
    <w:rsid w:val="004D5EAF"/>
    <w:rsid w:val="004F269A"/>
    <w:rsid w:val="004F3E1E"/>
    <w:rsid w:val="0052234B"/>
    <w:rsid w:val="00534E3D"/>
    <w:rsid w:val="00536A73"/>
    <w:rsid w:val="00542A93"/>
    <w:rsid w:val="00564591"/>
    <w:rsid w:val="005674CC"/>
    <w:rsid w:val="00584901"/>
    <w:rsid w:val="005948FD"/>
    <w:rsid w:val="00594E8A"/>
    <w:rsid w:val="005977E2"/>
    <w:rsid w:val="005D0059"/>
    <w:rsid w:val="0063298F"/>
    <w:rsid w:val="006413D3"/>
    <w:rsid w:val="00650608"/>
    <w:rsid w:val="00661B63"/>
    <w:rsid w:val="00664CF0"/>
    <w:rsid w:val="00664EAF"/>
    <w:rsid w:val="00676FFB"/>
    <w:rsid w:val="006A66DB"/>
    <w:rsid w:val="006B15AC"/>
    <w:rsid w:val="006B190A"/>
    <w:rsid w:val="006B44D9"/>
    <w:rsid w:val="006D4D9E"/>
    <w:rsid w:val="0070395B"/>
    <w:rsid w:val="007124FA"/>
    <w:rsid w:val="00737137"/>
    <w:rsid w:val="00745A6A"/>
    <w:rsid w:val="00746BA6"/>
    <w:rsid w:val="00764EB7"/>
    <w:rsid w:val="00773A56"/>
    <w:rsid w:val="00781C10"/>
    <w:rsid w:val="00791723"/>
    <w:rsid w:val="00792E9C"/>
    <w:rsid w:val="007A12E8"/>
    <w:rsid w:val="007F545D"/>
    <w:rsid w:val="00814DD0"/>
    <w:rsid w:val="00827A70"/>
    <w:rsid w:val="00861A1C"/>
    <w:rsid w:val="0086719D"/>
    <w:rsid w:val="008C065C"/>
    <w:rsid w:val="008C07ED"/>
    <w:rsid w:val="008D3328"/>
    <w:rsid w:val="008D44A0"/>
    <w:rsid w:val="008E64BE"/>
    <w:rsid w:val="008E690A"/>
    <w:rsid w:val="009041C2"/>
    <w:rsid w:val="0092485D"/>
    <w:rsid w:val="0093567D"/>
    <w:rsid w:val="0095039C"/>
    <w:rsid w:val="009550CC"/>
    <w:rsid w:val="009A1E9E"/>
    <w:rsid w:val="009A3A01"/>
    <w:rsid w:val="009E65F9"/>
    <w:rsid w:val="009F0DFC"/>
    <w:rsid w:val="00A154C4"/>
    <w:rsid w:val="00A20D84"/>
    <w:rsid w:val="00A22186"/>
    <w:rsid w:val="00A30D12"/>
    <w:rsid w:val="00A32DA7"/>
    <w:rsid w:val="00A3521F"/>
    <w:rsid w:val="00A532D4"/>
    <w:rsid w:val="00A740CA"/>
    <w:rsid w:val="00A85947"/>
    <w:rsid w:val="00A91BF6"/>
    <w:rsid w:val="00A9244E"/>
    <w:rsid w:val="00A93282"/>
    <w:rsid w:val="00A94D2B"/>
    <w:rsid w:val="00AB76F5"/>
    <w:rsid w:val="00AD1624"/>
    <w:rsid w:val="00AE6BB3"/>
    <w:rsid w:val="00AF60E9"/>
    <w:rsid w:val="00B03597"/>
    <w:rsid w:val="00B41A76"/>
    <w:rsid w:val="00B662FE"/>
    <w:rsid w:val="00B74978"/>
    <w:rsid w:val="00B834FB"/>
    <w:rsid w:val="00BB1453"/>
    <w:rsid w:val="00BC5CC3"/>
    <w:rsid w:val="00BC7982"/>
    <w:rsid w:val="00BD3EEB"/>
    <w:rsid w:val="00C0522C"/>
    <w:rsid w:val="00C17491"/>
    <w:rsid w:val="00C3127C"/>
    <w:rsid w:val="00C758CA"/>
    <w:rsid w:val="00C932B6"/>
    <w:rsid w:val="00C95635"/>
    <w:rsid w:val="00CC2DAD"/>
    <w:rsid w:val="00D100AF"/>
    <w:rsid w:val="00D15F83"/>
    <w:rsid w:val="00D21ED2"/>
    <w:rsid w:val="00D260D6"/>
    <w:rsid w:val="00D40930"/>
    <w:rsid w:val="00D74560"/>
    <w:rsid w:val="00D81E4D"/>
    <w:rsid w:val="00D97F3C"/>
    <w:rsid w:val="00DA56DB"/>
    <w:rsid w:val="00DC09BA"/>
    <w:rsid w:val="00DE6439"/>
    <w:rsid w:val="00DF61BC"/>
    <w:rsid w:val="00E22F57"/>
    <w:rsid w:val="00E25EA7"/>
    <w:rsid w:val="00E271BA"/>
    <w:rsid w:val="00E620D6"/>
    <w:rsid w:val="00E6233E"/>
    <w:rsid w:val="00E7188B"/>
    <w:rsid w:val="00E76995"/>
    <w:rsid w:val="00E840EE"/>
    <w:rsid w:val="00E9670E"/>
    <w:rsid w:val="00EB3116"/>
    <w:rsid w:val="00EB4E65"/>
    <w:rsid w:val="00EB6D91"/>
    <w:rsid w:val="00EC0312"/>
    <w:rsid w:val="00EC3F8B"/>
    <w:rsid w:val="00EE1A48"/>
    <w:rsid w:val="00EE66BD"/>
    <w:rsid w:val="00EF4520"/>
    <w:rsid w:val="00F01CAD"/>
    <w:rsid w:val="00F10E80"/>
    <w:rsid w:val="00F17A05"/>
    <w:rsid w:val="00F23A17"/>
    <w:rsid w:val="00F50917"/>
    <w:rsid w:val="00F528E3"/>
    <w:rsid w:val="00F62B8C"/>
    <w:rsid w:val="00F62FC3"/>
    <w:rsid w:val="00F67AA6"/>
    <w:rsid w:val="00F72EF5"/>
    <w:rsid w:val="00F94303"/>
    <w:rsid w:val="00F967D1"/>
    <w:rsid w:val="00FC144C"/>
    <w:rsid w:val="00FC31F9"/>
    <w:rsid w:val="00FE2B48"/>
    <w:rsid w:val="00FF4AE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CBCD2"/>
  <w15:chartTrackingRefBased/>
  <w15:docId w15:val="{4C45E70B-1050-6F48-A95E-43136DF4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E8A"/>
    <w:pPr>
      <w:spacing w:after="120"/>
    </w:pPr>
    <w:rPr>
      <w:rFonts w:eastAsia="MS PGothic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E8A"/>
    <w:pPr>
      <w:keepNext/>
      <w:keepLines/>
      <w:spacing w:before="240"/>
      <w:outlineLvl w:val="0"/>
    </w:pPr>
    <w:rPr>
      <w:rFonts w:ascii="Century Gothic" w:hAnsi="Century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A66"/>
    <w:pPr>
      <w:keepNext/>
      <w:keepLines/>
      <w:spacing w:before="40"/>
      <w:outlineLvl w:val="1"/>
    </w:pPr>
    <w:rPr>
      <w:rFonts w:ascii="Century Gothic" w:hAnsi="Century Gothic"/>
      <w:color w:val="DD674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A66"/>
    <w:pPr>
      <w:keepNext/>
      <w:spacing w:before="240" w:after="60"/>
      <w:outlineLvl w:val="2"/>
    </w:pPr>
    <w:rPr>
      <w:rFonts w:ascii="Century Gothic" w:hAnsi="Century Gothic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A66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A66"/>
    <w:pPr>
      <w:keepNext/>
      <w:keepLines/>
      <w:spacing w:before="200"/>
      <w:outlineLvl w:val="4"/>
    </w:pPr>
    <w:rPr>
      <w:rFonts w:ascii="Arial Rounded MT Bold" w:hAnsi="Arial Rounded MT Bold"/>
      <w:color w:val="031B3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4E8A"/>
    <w:rPr>
      <w:rFonts w:eastAsia="MS PGothic"/>
      <w:sz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94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4E8A"/>
    <w:rPr>
      <w:rFonts w:eastAsia="MS PGothic"/>
      <w:sz w:val="24"/>
      <w:lang w:val="en-US" w:eastAsia="ja-JP"/>
    </w:rPr>
  </w:style>
  <w:style w:type="paragraph" w:customStyle="1" w:styleId="ToolNameforHeader">
    <w:name w:val="Tool Name for Header"/>
    <w:basedOn w:val="Normal"/>
    <w:link w:val="ToolNameforHeaderChar"/>
    <w:qFormat/>
    <w:rsid w:val="00594E8A"/>
    <w:pPr>
      <w:tabs>
        <w:tab w:val="right" w:pos="10206"/>
        <w:tab w:val="right" w:pos="14175"/>
      </w:tabs>
    </w:pPr>
    <w:rPr>
      <w:rFonts w:ascii="Century Gothic" w:hAnsi="Century Gothic"/>
      <w:b/>
      <w:color w:val="DD6746"/>
      <w:sz w:val="36"/>
      <w:szCs w:val="36"/>
    </w:rPr>
  </w:style>
  <w:style w:type="character" w:customStyle="1" w:styleId="ToolNameforHeaderChar">
    <w:name w:val="Tool Name for Header Char"/>
    <w:link w:val="ToolNameforHeader"/>
    <w:rsid w:val="00594E8A"/>
    <w:rPr>
      <w:rFonts w:ascii="Century Gothic" w:eastAsia="MS PGothic" w:hAnsi="Century Gothic"/>
      <w:b/>
      <w:color w:val="DD6746"/>
      <w:sz w:val="36"/>
      <w:szCs w:val="36"/>
      <w:lang w:val="en-US" w:eastAsia="ja-JP"/>
    </w:rPr>
  </w:style>
  <w:style w:type="character" w:styleId="CommentReference">
    <w:name w:val="annotation reference"/>
    <w:uiPriority w:val="99"/>
    <w:semiHidden/>
    <w:unhideWhenUsed/>
    <w:rsid w:val="00D100AF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594E8A"/>
    <w:rPr>
      <w:rFonts w:ascii="Century Gothic" w:eastAsia="MS PGothic" w:hAnsi="Century Gothic"/>
      <w:b/>
      <w:bCs/>
      <w:sz w:val="32"/>
      <w:szCs w:val="32"/>
      <w:lang w:val="en-US" w:eastAsia="ja-JP"/>
    </w:rPr>
  </w:style>
  <w:style w:type="character" w:customStyle="1" w:styleId="Heading2Char">
    <w:name w:val="Heading 2 Char"/>
    <w:link w:val="Heading2"/>
    <w:uiPriority w:val="9"/>
    <w:rsid w:val="00095A66"/>
    <w:rPr>
      <w:rFonts w:ascii="Century Gothic" w:eastAsia="MS PGothic" w:hAnsi="Century Gothic"/>
      <w:color w:val="DD6746"/>
      <w:sz w:val="26"/>
      <w:szCs w:val="26"/>
      <w:lang w:val="en-US" w:eastAsia="ja-JP"/>
    </w:rPr>
  </w:style>
  <w:style w:type="character" w:customStyle="1" w:styleId="Heading3Char">
    <w:name w:val="Heading 3 Char"/>
    <w:link w:val="Heading3"/>
    <w:uiPriority w:val="9"/>
    <w:rsid w:val="00095A66"/>
    <w:rPr>
      <w:rFonts w:ascii="Century Gothic" w:eastAsia="Times New Roman" w:hAnsi="Century Gothic"/>
      <w:b/>
      <w:bCs/>
      <w:sz w:val="24"/>
      <w:szCs w:val="26"/>
      <w:lang w:val="en-US" w:eastAsia="ja-JP"/>
    </w:rPr>
  </w:style>
  <w:style w:type="character" w:customStyle="1" w:styleId="Heading4Char">
    <w:name w:val="Heading 4 Char"/>
    <w:link w:val="Heading4"/>
    <w:uiPriority w:val="9"/>
    <w:semiHidden/>
    <w:rsid w:val="00095A66"/>
    <w:rPr>
      <w:rFonts w:eastAsia="Times New Roman"/>
      <w:b/>
      <w:b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095A66"/>
    <w:rPr>
      <w:rFonts w:ascii="Arial Rounded MT Bold" w:eastAsia="MS PGothic" w:hAnsi="Arial Rounded MT Bold"/>
      <w:color w:val="031B3C"/>
      <w:sz w:val="24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0A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100AF"/>
    <w:rPr>
      <w:rFonts w:eastAsia="MS PGothic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00AF"/>
    <w:rPr>
      <w:rFonts w:eastAsia="MS PGothic"/>
      <w:b/>
      <w:bCs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00AF"/>
    <w:rPr>
      <w:rFonts w:ascii="Segoe UI" w:eastAsia="MS PGothic" w:hAnsi="Segoe UI" w:cs="Segoe UI"/>
      <w:sz w:val="18"/>
      <w:szCs w:val="18"/>
      <w:lang w:val="en-US" w:eastAsia="ja-JP"/>
    </w:rPr>
  </w:style>
  <w:style w:type="paragraph" w:customStyle="1" w:styleId="BulletedList">
    <w:name w:val="Bulleted List"/>
    <w:basedOn w:val="BodyText"/>
    <w:uiPriority w:val="99"/>
    <w:rsid w:val="00F528E3"/>
    <w:p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ind w:left="360" w:hanging="360"/>
      <w:textAlignment w:val="center"/>
    </w:pPr>
    <w:rPr>
      <w:rFonts w:eastAsia="Calibri" w:cs="Calibri"/>
      <w:color w:val="000000"/>
      <w:szCs w:val="24"/>
      <w:lang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8E3"/>
  </w:style>
  <w:style w:type="character" w:customStyle="1" w:styleId="BodyTextChar">
    <w:name w:val="Body Text Char"/>
    <w:link w:val="BodyText"/>
    <w:uiPriority w:val="99"/>
    <w:semiHidden/>
    <w:rsid w:val="00F528E3"/>
    <w:rPr>
      <w:rFonts w:eastAsia="MS PGothic"/>
      <w:sz w:val="24"/>
      <w:lang w:val="en-US" w:eastAsia="ja-JP"/>
    </w:rPr>
  </w:style>
  <w:style w:type="character" w:styleId="Hyperlink">
    <w:name w:val="Hyperlink"/>
    <w:rsid w:val="00AB76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48FD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A30D12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17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ntarioactiveschooltravel.ca/fr/planification-du-transport-scolaire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Links>
    <vt:vector size="6" baseType="variant"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http://www.ontarioactiveschooltravel.ca/school-travel-planning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cp:lastModifiedBy>Fenella Hood</cp:lastModifiedBy>
  <cp:revision>2</cp:revision>
  <cp:lastPrinted>2016-03-24T06:15:00Z</cp:lastPrinted>
  <dcterms:created xsi:type="dcterms:W3CDTF">2018-06-12T17:36:00Z</dcterms:created>
  <dcterms:modified xsi:type="dcterms:W3CDTF">2018-06-12T17:36:00Z</dcterms:modified>
</cp:coreProperties>
</file>